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D7C14" w:rsidRPr="003750C5" w:rsidRDefault="00FD7C14" w:rsidP="00E118EE">
      <w:pPr>
        <w:pStyle w:val="Default"/>
        <w:jc w:val="center"/>
        <w:rPr>
          <w:rFonts w:ascii="Times New Roman" w:hAnsi="Times New Roman" w:cs="Times New Roman"/>
        </w:rPr>
      </w:pPr>
      <w:r w:rsidRPr="003750C5">
        <w:rPr>
          <w:rFonts w:ascii="Times New Roman" w:hAnsi="Times New Roman" w:cs="Times New Roman"/>
          <w:b/>
          <w:bCs/>
        </w:rPr>
        <w:t>T.C.</w:t>
      </w:r>
    </w:p>
    <w:p w:rsidR="00FD7C14" w:rsidRPr="003750C5" w:rsidRDefault="00A60DE6" w:rsidP="00E118EE">
      <w:pPr>
        <w:pStyle w:val="Default"/>
        <w:jc w:val="center"/>
        <w:rPr>
          <w:rFonts w:ascii="Times New Roman" w:hAnsi="Times New Roman" w:cs="Times New Roman"/>
        </w:rPr>
      </w:pPr>
      <w:r w:rsidRPr="003750C5">
        <w:rPr>
          <w:rFonts w:ascii="Times New Roman" w:hAnsi="Times New Roman" w:cs="Times New Roman"/>
          <w:b/>
          <w:bCs/>
        </w:rPr>
        <w:t>AKKIŞLA</w:t>
      </w:r>
      <w:r w:rsidR="00FD7C14" w:rsidRPr="003750C5">
        <w:rPr>
          <w:rFonts w:ascii="Times New Roman" w:hAnsi="Times New Roman" w:cs="Times New Roman"/>
          <w:b/>
          <w:bCs/>
        </w:rPr>
        <w:t xml:space="preserve"> KAYMAKAMLIĞI</w:t>
      </w:r>
    </w:p>
    <w:p w:rsidR="00FD7C14" w:rsidRPr="003750C5" w:rsidRDefault="00A60DE6" w:rsidP="00E118EE">
      <w:pPr>
        <w:pStyle w:val="Default"/>
        <w:jc w:val="center"/>
        <w:rPr>
          <w:rFonts w:ascii="Times New Roman" w:hAnsi="Times New Roman" w:cs="Times New Roman"/>
        </w:rPr>
      </w:pPr>
      <w:r w:rsidRPr="003750C5">
        <w:rPr>
          <w:rFonts w:ascii="Times New Roman" w:hAnsi="Times New Roman" w:cs="Times New Roman"/>
          <w:b/>
          <w:bCs/>
        </w:rPr>
        <w:t>AKKIŞLA</w:t>
      </w:r>
      <w:r w:rsidR="00FD7C14" w:rsidRPr="003750C5">
        <w:rPr>
          <w:rFonts w:ascii="Times New Roman" w:hAnsi="Times New Roman" w:cs="Times New Roman"/>
          <w:b/>
          <w:bCs/>
        </w:rPr>
        <w:t xml:space="preserve"> </w:t>
      </w:r>
      <w:r w:rsidRPr="003750C5">
        <w:rPr>
          <w:rFonts w:ascii="Times New Roman" w:hAnsi="Times New Roman" w:cs="Times New Roman"/>
          <w:b/>
          <w:bCs/>
        </w:rPr>
        <w:t>İ</w:t>
      </w:r>
      <w:r w:rsidR="00FD7C14" w:rsidRPr="003750C5">
        <w:rPr>
          <w:rFonts w:ascii="Times New Roman" w:hAnsi="Times New Roman" w:cs="Times New Roman"/>
          <w:b/>
          <w:bCs/>
        </w:rPr>
        <w:t>LÇE PERSONEL MAAŞLARI BANKA PROMOSYONU</w:t>
      </w:r>
    </w:p>
    <w:p w:rsidR="00FD7C14" w:rsidRDefault="00FD7C14" w:rsidP="00E118EE">
      <w:pPr>
        <w:pStyle w:val="Default"/>
        <w:jc w:val="center"/>
        <w:rPr>
          <w:rFonts w:ascii="Times New Roman" w:hAnsi="Times New Roman" w:cs="Times New Roman"/>
          <w:b/>
          <w:bCs/>
        </w:rPr>
      </w:pPr>
      <w:r w:rsidRPr="003750C5">
        <w:rPr>
          <w:rFonts w:ascii="Times New Roman" w:hAnsi="Times New Roman" w:cs="Times New Roman"/>
          <w:b/>
          <w:bCs/>
        </w:rPr>
        <w:t>TEKLİF ALMA DUYURUSU</w:t>
      </w:r>
    </w:p>
    <w:p w:rsidR="00A855E8" w:rsidRPr="003750C5" w:rsidRDefault="00A855E8" w:rsidP="00E118EE">
      <w:pPr>
        <w:pStyle w:val="Default"/>
        <w:jc w:val="center"/>
        <w:rPr>
          <w:rFonts w:ascii="Times New Roman" w:hAnsi="Times New Roman" w:cs="Times New Roman"/>
        </w:rPr>
      </w:pPr>
    </w:p>
    <w:p w:rsidR="00FD7C14" w:rsidRPr="003750C5" w:rsidRDefault="00A855E8" w:rsidP="00E118EE">
      <w:pPr>
        <w:pStyle w:val="Default"/>
        <w:jc w:val="both"/>
        <w:rPr>
          <w:rFonts w:ascii="Times New Roman" w:hAnsi="Times New Roman" w:cs="Times New Roman"/>
        </w:rPr>
      </w:pPr>
      <w:r>
        <w:rPr>
          <w:rFonts w:ascii="Times New Roman" w:hAnsi="Times New Roman" w:cs="Times New Roman"/>
          <w:b/>
          <w:bCs/>
        </w:rPr>
        <w:t xml:space="preserve"> </w:t>
      </w:r>
      <w:r w:rsidR="00FD7C14" w:rsidRPr="003750C5">
        <w:rPr>
          <w:rFonts w:ascii="Times New Roman" w:hAnsi="Times New Roman" w:cs="Times New Roman"/>
          <w:b/>
          <w:bCs/>
        </w:rPr>
        <w:t>Konu</w:t>
      </w:r>
      <w:r w:rsidR="00FD7C14" w:rsidRPr="003750C5">
        <w:rPr>
          <w:rFonts w:ascii="Times New Roman" w:hAnsi="Times New Roman" w:cs="Times New Roman"/>
        </w:rPr>
        <w:t xml:space="preserve">: Teklif Alma Duyurusu </w:t>
      </w:r>
    </w:p>
    <w:p w:rsidR="00FD7C14" w:rsidRPr="003750C5" w:rsidRDefault="00FD7C14" w:rsidP="00E118EE">
      <w:pPr>
        <w:pStyle w:val="Default"/>
        <w:jc w:val="both"/>
        <w:rPr>
          <w:rFonts w:ascii="Times New Roman" w:hAnsi="Times New Roman" w:cs="Times New Roman"/>
        </w:rPr>
      </w:pPr>
      <w:r w:rsidRPr="003750C5">
        <w:rPr>
          <w:rFonts w:ascii="Times New Roman" w:hAnsi="Times New Roman" w:cs="Times New Roman"/>
          <w:b/>
          <w:color w:val="FF0000"/>
        </w:rPr>
        <w:t xml:space="preserve"> </w:t>
      </w:r>
      <w:r w:rsidR="00CF025F" w:rsidRPr="00207FA6">
        <w:rPr>
          <w:rFonts w:ascii="Times New Roman" w:hAnsi="Times New Roman" w:cs="Times New Roman"/>
          <w:b/>
          <w:color w:val="000000" w:themeColor="text1"/>
        </w:rPr>
        <w:t>Akkışla</w:t>
      </w:r>
      <w:r w:rsidRPr="00207FA6">
        <w:rPr>
          <w:rFonts w:ascii="Times New Roman" w:hAnsi="Times New Roman" w:cs="Times New Roman"/>
          <w:b/>
          <w:color w:val="000000" w:themeColor="text1"/>
        </w:rPr>
        <w:t xml:space="preserve"> </w:t>
      </w:r>
      <w:r w:rsidR="00E6098B" w:rsidRPr="00207FA6">
        <w:rPr>
          <w:rFonts w:ascii="Times New Roman" w:hAnsi="Times New Roman" w:cs="Times New Roman"/>
          <w:b/>
          <w:color w:val="000000" w:themeColor="text1"/>
        </w:rPr>
        <w:t>Kaymakamlığı</w:t>
      </w:r>
      <w:r w:rsidR="00EF7012" w:rsidRPr="00207FA6">
        <w:rPr>
          <w:rFonts w:ascii="Times New Roman" w:hAnsi="Times New Roman" w:cs="Times New Roman"/>
          <w:b/>
          <w:color w:val="000000" w:themeColor="text1"/>
        </w:rPr>
        <w:t xml:space="preserve">’ </w:t>
      </w:r>
      <w:proofErr w:type="spellStart"/>
      <w:r w:rsidR="00EF7012" w:rsidRPr="00207FA6">
        <w:rPr>
          <w:rFonts w:ascii="Times New Roman" w:hAnsi="Times New Roman" w:cs="Times New Roman"/>
          <w:b/>
          <w:color w:val="000000" w:themeColor="text1"/>
        </w:rPr>
        <w:t>na</w:t>
      </w:r>
      <w:proofErr w:type="spellEnd"/>
      <w:r w:rsidR="00EF7012" w:rsidRPr="00207FA6">
        <w:rPr>
          <w:rFonts w:ascii="Times New Roman" w:hAnsi="Times New Roman" w:cs="Times New Roman"/>
          <w:b/>
          <w:color w:val="000000" w:themeColor="text1"/>
        </w:rPr>
        <w:t xml:space="preserve"> bağlı resmi kurumlarda;</w:t>
      </w:r>
      <w:r w:rsidRPr="00207FA6">
        <w:rPr>
          <w:rFonts w:ascii="Times New Roman" w:hAnsi="Times New Roman" w:cs="Times New Roman"/>
          <w:color w:val="000000" w:themeColor="text1"/>
        </w:rPr>
        <w:t xml:space="preserve"> </w:t>
      </w:r>
      <w:r w:rsidRPr="003750C5">
        <w:rPr>
          <w:rFonts w:ascii="Times New Roman" w:hAnsi="Times New Roman" w:cs="Times New Roman"/>
        </w:rPr>
        <w:t xml:space="preserve">ilçe merkezi ve </w:t>
      </w:r>
      <w:r w:rsidR="00F37528" w:rsidRPr="003750C5">
        <w:rPr>
          <w:rFonts w:ascii="Times New Roman" w:hAnsi="Times New Roman" w:cs="Times New Roman"/>
        </w:rPr>
        <w:t>mahallelerde</w:t>
      </w:r>
      <w:r w:rsidRPr="003750C5">
        <w:rPr>
          <w:rFonts w:ascii="Times New Roman" w:hAnsi="Times New Roman" w:cs="Times New Roman"/>
        </w:rPr>
        <w:t xml:space="preserve"> çalışan personelin maaş, ek ders ücreti ve diğer ödemelerini yapılabilmesi için ödemeye aracılık yapacak banka ile verilecek promosyonun belirlenmesi amacıyla başbakanlığın 2007/21</w:t>
      </w:r>
      <w:r w:rsidR="00073509" w:rsidRPr="003750C5">
        <w:rPr>
          <w:rFonts w:ascii="Times New Roman" w:hAnsi="Times New Roman" w:cs="Times New Roman"/>
        </w:rPr>
        <w:t>, 2008/18, 2010/17</w:t>
      </w:r>
      <w:r w:rsidRPr="003750C5">
        <w:rPr>
          <w:rFonts w:ascii="Times New Roman" w:hAnsi="Times New Roman" w:cs="Times New Roman"/>
        </w:rPr>
        <w:t xml:space="preserve"> sayılı genelge</w:t>
      </w:r>
      <w:r w:rsidR="00073509" w:rsidRPr="003750C5">
        <w:rPr>
          <w:rFonts w:ascii="Times New Roman" w:hAnsi="Times New Roman" w:cs="Times New Roman"/>
        </w:rPr>
        <w:t>leri</w:t>
      </w:r>
      <w:r w:rsidRPr="003750C5">
        <w:rPr>
          <w:rFonts w:ascii="Times New Roman" w:hAnsi="Times New Roman" w:cs="Times New Roman"/>
        </w:rPr>
        <w:t xml:space="preserve"> gereğince istekli bankalardan teklif alınmak suretiyle ödemeye aracılık yapacak banka tespit edilecektir. </w:t>
      </w:r>
    </w:p>
    <w:p w:rsidR="00FD7C14" w:rsidRPr="003750C5" w:rsidRDefault="00FD7C14" w:rsidP="00E118EE">
      <w:pPr>
        <w:pStyle w:val="Default"/>
        <w:jc w:val="both"/>
        <w:rPr>
          <w:rFonts w:ascii="Times New Roman" w:hAnsi="Times New Roman" w:cs="Times New Roman"/>
        </w:rPr>
      </w:pPr>
      <w:r w:rsidRPr="003750C5">
        <w:rPr>
          <w:rFonts w:ascii="Times New Roman" w:hAnsi="Times New Roman" w:cs="Times New Roman"/>
        </w:rPr>
        <w:t xml:space="preserve">Teklif alınması suretiyle ödeme yapacak bankanın belirlenmesi ve promosyonun ödenmesine ilişkin ayrıntılı bilgiler aşağıda yer almaktadır. </w:t>
      </w:r>
    </w:p>
    <w:p w:rsidR="00FD7C14" w:rsidRPr="003750C5" w:rsidRDefault="00FD7C14" w:rsidP="00E118EE">
      <w:pPr>
        <w:pStyle w:val="Default"/>
        <w:jc w:val="both"/>
        <w:rPr>
          <w:rFonts w:ascii="Times New Roman" w:hAnsi="Times New Roman" w:cs="Times New Roman"/>
        </w:rPr>
      </w:pPr>
      <w:r w:rsidRPr="003750C5">
        <w:rPr>
          <w:rFonts w:ascii="Times New Roman" w:hAnsi="Times New Roman" w:cs="Times New Roman"/>
        </w:rPr>
        <w:t>1-</w:t>
      </w:r>
      <w:r w:rsidRPr="003750C5">
        <w:rPr>
          <w:rFonts w:ascii="Times New Roman" w:hAnsi="Times New Roman" w:cs="Times New Roman"/>
          <w:b/>
        </w:rPr>
        <w:t>Kurum Adı</w:t>
      </w:r>
      <w:r w:rsidR="00CF025F" w:rsidRPr="003750C5">
        <w:rPr>
          <w:rFonts w:ascii="Times New Roman" w:hAnsi="Times New Roman" w:cs="Times New Roman"/>
        </w:rPr>
        <w:t xml:space="preserve"> : Akkışla</w:t>
      </w:r>
      <w:r w:rsidRPr="003750C5">
        <w:rPr>
          <w:rFonts w:ascii="Times New Roman" w:hAnsi="Times New Roman" w:cs="Times New Roman"/>
        </w:rPr>
        <w:t xml:space="preserve"> </w:t>
      </w:r>
      <w:r w:rsidR="00E6098B" w:rsidRPr="003750C5">
        <w:rPr>
          <w:rFonts w:ascii="Times New Roman" w:hAnsi="Times New Roman" w:cs="Times New Roman"/>
        </w:rPr>
        <w:t>Kaymakamlığı</w:t>
      </w:r>
      <w:r w:rsidRPr="003750C5">
        <w:rPr>
          <w:rFonts w:ascii="Times New Roman" w:hAnsi="Times New Roman" w:cs="Times New Roman"/>
        </w:rPr>
        <w:t xml:space="preserve"> </w:t>
      </w:r>
    </w:p>
    <w:p w:rsidR="00FD7C14" w:rsidRPr="003750C5" w:rsidRDefault="00FD7C14" w:rsidP="00E118EE">
      <w:pPr>
        <w:pStyle w:val="Default"/>
        <w:jc w:val="both"/>
        <w:rPr>
          <w:rFonts w:ascii="Times New Roman" w:hAnsi="Times New Roman" w:cs="Times New Roman"/>
        </w:rPr>
      </w:pPr>
      <w:r w:rsidRPr="003750C5">
        <w:rPr>
          <w:rFonts w:ascii="Times New Roman" w:hAnsi="Times New Roman" w:cs="Times New Roman"/>
          <w:b/>
        </w:rPr>
        <w:t>Adresi</w:t>
      </w:r>
      <w:r w:rsidRPr="003750C5">
        <w:rPr>
          <w:rFonts w:ascii="Times New Roman" w:hAnsi="Times New Roman" w:cs="Times New Roman"/>
        </w:rPr>
        <w:t xml:space="preserve">: </w:t>
      </w:r>
      <w:r w:rsidR="00CF025F" w:rsidRPr="003750C5">
        <w:rPr>
          <w:rFonts w:ascii="Times New Roman" w:hAnsi="Times New Roman" w:cs="Times New Roman"/>
        </w:rPr>
        <w:t>Yeni Mah. H</w:t>
      </w:r>
      <w:r w:rsidR="00870161" w:rsidRPr="003750C5">
        <w:rPr>
          <w:rFonts w:ascii="Times New Roman" w:hAnsi="Times New Roman" w:cs="Times New Roman"/>
        </w:rPr>
        <w:t xml:space="preserve">astane Cad. </w:t>
      </w:r>
      <w:r w:rsidR="007238B3" w:rsidRPr="003750C5">
        <w:rPr>
          <w:rFonts w:ascii="Times New Roman" w:hAnsi="Times New Roman" w:cs="Times New Roman"/>
        </w:rPr>
        <w:t xml:space="preserve">Hükümet Konağı  </w:t>
      </w:r>
      <w:r w:rsidR="00CF025F" w:rsidRPr="003750C5">
        <w:rPr>
          <w:rFonts w:ascii="Times New Roman" w:hAnsi="Times New Roman" w:cs="Times New Roman"/>
        </w:rPr>
        <w:t>Akkışla</w:t>
      </w:r>
      <w:r w:rsidR="007238B3" w:rsidRPr="003750C5">
        <w:rPr>
          <w:rFonts w:ascii="Times New Roman" w:hAnsi="Times New Roman" w:cs="Times New Roman"/>
        </w:rPr>
        <w:t>/</w:t>
      </w:r>
      <w:r w:rsidR="00E118EE" w:rsidRPr="003750C5">
        <w:rPr>
          <w:rFonts w:ascii="Times New Roman" w:hAnsi="Times New Roman" w:cs="Times New Roman"/>
        </w:rPr>
        <w:t>Kayseri</w:t>
      </w:r>
    </w:p>
    <w:p w:rsidR="00FD7C14" w:rsidRPr="003750C5" w:rsidRDefault="00FD7C14" w:rsidP="00E118EE">
      <w:pPr>
        <w:pStyle w:val="Default"/>
        <w:jc w:val="both"/>
        <w:rPr>
          <w:rFonts w:ascii="Times New Roman" w:hAnsi="Times New Roman" w:cs="Times New Roman"/>
        </w:rPr>
      </w:pPr>
      <w:r w:rsidRPr="003750C5">
        <w:rPr>
          <w:rFonts w:ascii="Times New Roman" w:hAnsi="Times New Roman" w:cs="Times New Roman"/>
        </w:rPr>
        <w:t xml:space="preserve">Telefon-Faks: </w:t>
      </w:r>
      <w:r w:rsidR="00870161" w:rsidRPr="003750C5">
        <w:rPr>
          <w:rFonts w:ascii="Times New Roman" w:hAnsi="Times New Roman" w:cs="Times New Roman"/>
        </w:rPr>
        <w:t>5913198-5913176</w:t>
      </w:r>
      <w:r w:rsidRPr="003750C5">
        <w:rPr>
          <w:rFonts w:ascii="Times New Roman" w:hAnsi="Times New Roman" w:cs="Times New Roman"/>
        </w:rPr>
        <w:t xml:space="preserve"> </w:t>
      </w:r>
    </w:p>
    <w:p w:rsidR="00FD7C14" w:rsidRPr="003750C5" w:rsidRDefault="00FD7C14" w:rsidP="00E118EE">
      <w:pPr>
        <w:pStyle w:val="Default"/>
        <w:jc w:val="both"/>
        <w:rPr>
          <w:rFonts w:ascii="Times New Roman" w:hAnsi="Times New Roman" w:cs="Times New Roman"/>
        </w:rPr>
      </w:pPr>
      <w:r w:rsidRPr="003750C5">
        <w:rPr>
          <w:rFonts w:ascii="Times New Roman" w:hAnsi="Times New Roman" w:cs="Times New Roman"/>
        </w:rPr>
        <w:t>2-</w:t>
      </w:r>
      <w:r w:rsidRPr="003750C5">
        <w:rPr>
          <w:rFonts w:ascii="Times New Roman" w:hAnsi="Times New Roman" w:cs="Times New Roman"/>
          <w:b/>
        </w:rPr>
        <w:t>Konusu</w:t>
      </w:r>
      <w:r w:rsidRPr="003750C5">
        <w:rPr>
          <w:rFonts w:ascii="Times New Roman" w:hAnsi="Times New Roman" w:cs="Times New Roman"/>
        </w:rPr>
        <w:t xml:space="preserve"> :İlçe Merkezi ve M</w:t>
      </w:r>
      <w:r w:rsidR="00F37528" w:rsidRPr="003750C5">
        <w:rPr>
          <w:rFonts w:ascii="Times New Roman" w:hAnsi="Times New Roman" w:cs="Times New Roman"/>
        </w:rPr>
        <w:t>ahallelerde</w:t>
      </w:r>
      <w:r w:rsidRPr="003750C5">
        <w:rPr>
          <w:rFonts w:ascii="Times New Roman" w:hAnsi="Times New Roman" w:cs="Times New Roman"/>
        </w:rPr>
        <w:t xml:space="preserve"> </w:t>
      </w:r>
      <w:r w:rsidR="00A855E8">
        <w:rPr>
          <w:rFonts w:ascii="Times New Roman" w:hAnsi="Times New Roman" w:cs="Times New Roman"/>
        </w:rPr>
        <w:t>çalışan kamu personelinin m</w:t>
      </w:r>
      <w:r w:rsidR="00E6098B" w:rsidRPr="003750C5">
        <w:rPr>
          <w:rFonts w:ascii="Times New Roman" w:hAnsi="Times New Roman" w:cs="Times New Roman"/>
        </w:rPr>
        <w:t>aaş</w:t>
      </w:r>
      <w:r w:rsidRPr="003750C5">
        <w:rPr>
          <w:rFonts w:ascii="Times New Roman" w:hAnsi="Times New Roman" w:cs="Times New Roman"/>
        </w:rPr>
        <w:t xml:space="preserve"> ve diğer ödemelerinin yapılabilmesi için ödemeye aracılık yapacak banka ile banka tarafından verilecek promosyonun belirlenmesi </w:t>
      </w:r>
    </w:p>
    <w:p w:rsidR="00FD7C14" w:rsidRPr="00E646E5" w:rsidRDefault="00A855E8" w:rsidP="00E118EE">
      <w:pPr>
        <w:pStyle w:val="Default"/>
        <w:jc w:val="both"/>
        <w:rPr>
          <w:rFonts w:ascii="Times New Roman" w:hAnsi="Times New Roman" w:cs="Times New Roman"/>
          <w:b/>
        </w:rPr>
      </w:pPr>
      <w:r>
        <w:rPr>
          <w:rFonts w:ascii="Times New Roman" w:hAnsi="Times New Roman" w:cs="Times New Roman"/>
        </w:rPr>
        <w:t>3-Süresi:</w:t>
      </w:r>
      <w:r w:rsidR="00FD7C14" w:rsidRPr="00E646E5">
        <w:rPr>
          <w:rFonts w:ascii="Times New Roman" w:hAnsi="Times New Roman" w:cs="Times New Roman"/>
          <w:b/>
        </w:rPr>
        <w:t xml:space="preserve">3 (Üç) yıl </w:t>
      </w:r>
    </w:p>
    <w:p w:rsidR="00FD7C14" w:rsidRPr="003750C5" w:rsidRDefault="00FD7C14" w:rsidP="00E118EE">
      <w:pPr>
        <w:pStyle w:val="Default"/>
        <w:jc w:val="both"/>
        <w:rPr>
          <w:rFonts w:ascii="Times New Roman" w:hAnsi="Times New Roman" w:cs="Times New Roman"/>
        </w:rPr>
      </w:pPr>
      <w:r w:rsidRPr="003750C5">
        <w:rPr>
          <w:rFonts w:ascii="Times New Roman" w:hAnsi="Times New Roman" w:cs="Times New Roman"/>
        </w:rPr>
        <w:t xml:space="preserve">4-Teklif Alma Usulü :Kapalı Zarf ve Açık Artırma Usulü </w:t>
      </w:r>
    </w:p>
    <w:p w:rsidR="00FD7C14" w:rsidRPr="003750C5" w:rsidRDefault="00FD7C14" w:rsidP="00E118EE">
      <w:pPr>
        <w:pStyle w:val="Default"/>
        <w:jc w:val="both"/>
        <w:rPr>
          <w:rFonts w:ascii="Times New Roman" w:hAnsi="Times New Roman" w:cs="Times New Roman"/>
        </w:rPr>
      </w:pPr>
      <w:r w:rsidRPr="003750C5">
        <w:rPr>
          <w:rFonts w:ascii="Times New Roman" w:hAnsi="Times New Roman" w:cs="Times New Roman"/>
        </w:rPr>
        <w:t xml:space="preserve">5-Teklif Alma Toplantı Yeri : </w:t>
      </w:r>
      <w:r w:rsidR="00145FF5" w:rsidRPr="003750C5">
        <w:rPr>
          <w:rFonts w:ascii="Times New Roman" w:hAnsi="Times New Roman" w:cs="Times New Roman"/>
        </w:rPr>
        <w:t>Akkışla</w:t>
      </w:r>
      <w:r w:rsidRPr="003750C5">
        <w:rPr>
          <w:rFonts w:ascii="Times New Roman" w:hAnsi="Times New Roman" w:cs="Times New Roman"/>
        </w:rPr>
        <w:t xml:space="preserve"> </w:t>
      </w:r>
      <w:r w:rsidR="00145FF5" w:rsidRPr="003750C5">
        <w:rPr>
          <w:rFonts w:ascii="Times New Roman" w:hAnsi="Times New Roman" w:cs="Times New Roman"/>
        </w:rPr>
        <w:t xml:space="preserve">Kaymakamlığı </w:t>
      </w:r>
      <w:r w:rsidRPr="003750C5">
        <w:rPr>
          <w:rFonts w:ascii="Times New Roman" w:hAnsi="Times New Roman" w:cs="Times New Roman"/>
        </w:rPr>
        <w:t xml:space="preserve">Toplantı Salonu </w:t>
      </w:r>
    </w:p>
    <w:p w:rsidR="00FD7C14" w:rsidRPr="003750C5" w:rsidRDefault="00FD7C14" w:rsidP="00E118EE">
      <w:pPr>
        <w:pStyle w:val="Default"/>
        <w:jc w:val="both"/>
        <w:rPr>
          <w:rFonts w:ascii="Times New Roman" w:hAnsi="Times New Roman" w:cs="Times New Roman"/>
        </w:rPr>
      </w:pPr>
      <w:r w:rsidRPr="003750C5">
        <w:rPr>
          <w:rFonts w:ascii="Times New Roman" w:hAnsi="Times New Roman" w:cs="Times New Roman"/>
        </w:rPr>
        <w:t xml:space="preserve">6-Teklif Alma Tarih ve Saati </w:t>
      </w:r>
      <w:r w:rsidR="002B3C71" w:rsidRPr="003750C5">
        <w:rPr>
          <w:rFonts w:ascii="Times New Roman" w:hAnsi="Times New Roman" w:cs="Times New Roman"/>
        </w:rPr>
        <w:t>:</w:t>
      </w:r>
      <w:r w:rsidR="00D862A2" w:rsidRPr="003750C5">
        <w:rPr>
          <w:rFonts w:ascii="Times New Roman" w:hAnsi="Times New Roman" w:cs="Times New Roman"/>
        </w:rPr>
        <w:t xml:space="preserve"> </w:t>
      </w:r>
      <w:r w:rsidR="00073509" w:rsidRPr="00E646E5">
        <w:rPr>
          <w:rFonts w:ascii="Times New Roman" w:hAnsi="Times New Roman" w:cs="Times New Roman"/>
          <w:b/>
        </w:rPr>
        <w:t>11</w:t>
      </w:r>
      <w:r w:rsidR="000F758F" w:rsidRPr="00E646E5">
        <w:rPr>
          <w:rFonts w:ascii="Times New Roman" w:hAnsi="Times New Roman" w:cs="Times New Roman"/>
          <w:b/>
        </w:rPr>
        <w:t xml:space="preserve"> </w:t>
      </w:r>
      <w:r w:rsidR="004E0FEA" w:rsidRPr="00E646E5">
        <w:rPr>
          <w:rFonts w:ascii="Times New Roman" w:hAnsi="Times New Roman" w:cs="Times New Roman"/>
          <w:b/>
        </w:rPr>
        <w:t>Aralık</w:t>
      </w:r>
      <w:r w:rsidR="00145FF5" w:rsidRPr="00E646E5">
        <w:rPr>
          <w:rFonts w:ascii="Times New Roman" w:hAnsi="Times New Roman" w:cs="Times New Roman"/>
          <w:b/>
        </w:rPr>
        <w:t xml:space="preserve"> </w:t>
      </w:r>
      <w:r w:rsidR="00F37528" w:rsidRPr="00E646E5">
        <w:rPr>
          <w:rFonts w:ascii="Times New Roman" w:hAnsi="Times New Roman" w:cs="Times New Roman"/>
          <w:b/>
        </w:rPr>
        <w:t xml:space="preserve"> 20</w:t>
      </w:r>
      <w:r w:rsidR="004E0FEA" w:rsidRPr="00E646E5">
        <w:rPr>
          <w:rFonts w:ascii="Times New Roman" w:hAnsi="Times New Roman" w:cs="Times New Roman"/>
          <w:b/>
        </w:rPr>
        <w:t>23</w:t>
      </w:r>
      <w:r w:rsidR="00E6098B" w:rsidRPr="00E646E5">
        <w:rPr>
          <w:rFonts w:ascii="Times New Roman" w:hAnsi="Times New Roman" w:cs="Times New Roman"/>
          <w:b/>
        </w:rPr>
        <w:t xml:space="preserve"> </w:t>
      </w:r>
      <w:r w:rsidR="002B3C71" w:rsidRPr="00E646E5">
        <w:rPr>
          <w:rFonts w:ascii="Times New Roman" w:hAnsi="Times New Roman" w:cs="Times New Roman"/>
          <w:b/>
        </w:rPr>
        <w:t xml:space="preserve"> saat 1</w:t>
      </w:r>
      <w:r w:rsidR="00073509" w:rsidRPr="00E646E5">
        <w:rPr>
          <w:rFonts w:ascii="Times New Roman" w:hAnsi="Times New Roman" w:cs="Times New Roman"/>
          <w:b/>
        </w:rPr>
        <w:t>1</w:t>
      </w:r>
      <w:r w:rsidR="002B3C71" w:rsidRPr="00E646E5">
        <w:rPr>
          <w:rFonts w:ascii="Times New Roman" w:hAnsi="Times New Roman" w:cs="Times New Roman"/>
          <w:b/>
        </w:rPr>
        <w:t>:00</w:t>
      </w:r>
      <w:r w:rsidRPr="003750C5">
        <w:rPr>
          <w:rFonts w:ascii="Times New Roman" w:hAnsi="Times New Roman" w:cs="Times New Roman"/>
        </w:rPr>
        <w:t xml:space="preserve"> </w:t>
      </w:r>
    </w:p>
    <w:p w:rsidR="00FD7C14" w:rsidRPr="003750C5" w:rsidRDefault="00FD7C14" w:rsidP="00E118EE">
      <w:pPr>
        <w:pStyle w:val="Default"/>
        <w:jc w:val="both"/>
        <w:rPr>
          <w:rFonts w:ascii="Times New Roman" w:hAnsi="Times New Roman" w:cs="Times New Roman"/>
        </w:rPr>
      </w:pPr>
      <w:r w:rsidRPr="003750C5">
        <w:rPr>
          <w:rFonts w:ascii="Times New Roman" w:hAnsi="Times New Roman" w:cs="Times New Roman"/>
        </w:rPr>
        <w:t>7-</w:t>
      </w:r>
      <w:r w:rsidR="00A11718" w:rsidRPr="003750C5">
        <w:rPr>
          <w:rFonts w:ascii="Times New Roman" w:hAnsi="Times New Roman" w:cs="Times New Roman"/>
        </w:rPr>
        <w:t xml:space="preserve">İlçedeki </w:t>
      </w:r>
      <w:r w:rsidRPr="003750C5">
        <w:rPr>
          <w:rFonts w:ascii="Times New Roman" w:hAnsi="Times New Roman" w:cs="Times New Roman"/>
        </w:rPr>
        <w:t>Kurum</w:t>
      </w:r>
      <w:r w:rsidR="00A11718" w:rsidRPr="003750C5">
        <w:rPr>
          <w:rFonts w:ascii="Times New Roman" w:hAnsi="Times New Roman" w:cs="Times New Roman"/>
        </w:rPr>
        <w:t>larda</w:t>
      </w:r>
      <w:r w:rsidRPr="003750C5">
        <w:rPr>
          <w:rFonts w:ascii="Times New Roman" w:hAnsi="Times New Roman" w:cs="Times New Roman"/>
        </w:rPr>
        <w:t xml:space="preserve"> Çalışan personel sayısı: </w:t>
      </w:r>
      <w:r w:rsidR="002A6105" w:rsidRPr="00E646E5">
        <w:rPr>
          <w:rFonts w:ascii="Times New Roman" w:hAnsi="Times New Roman" w:cs="Times New Roman"/>
          <w:b/>
        </w:rPr>
        <w:t>147</w:t>
      </w:r>
    </w:p>
    <w:p w:rsidR="00FD7C14" w:rsidRPr="003750C5" w:rsidRDefault="00FD7C14" w:rsidP="00E118EE">
      <w:pPr>
        <w:pStyle w:val="Default"/>
        <w:jc w:val="both"/>
        <w:rPr>
          <w:rFonts w:ascii="Times New Roman" w:hAnsi="Times New Roman" w:cs="Times New Roman"/>
        </w:rPr>
      </w:pPr>
      <w:r w:rsidRPr="003750C5">
        <w:rPr>
          <w:rFonts w:ascii="Times New Roman" w:hAnsi="Times New Roman" w:cs="Times New Roman"/>
        </w:rPr>
        <w:t>8-20</w:t>
      </w:r>
      <w:r w:rsidR="004E0FEA" w:rsidRPr="003750C5">
        <w:rPr>
          <w:rFonts w:ascii="Times New Roman" w:hAnsi="Times New Roman" w:cs="Times New Roman"/>
        </w:rPr>
        <w:t>2</w:t>
      </w:r>
      <w:r w:rsidR="00770AE6" w:rsidRPr="003750C5">
        <w:rPr>
          <w:rFonts w:ascii="Times New Roman" w:hAnsi="Times New Roman" w:cs="Times New Roman"/>
        </w:rPr>
        <w:t>4-2025</w:t>
      </w:r>
      <w:r w:rsidRPr="003750C5">
        <w:rPr>
          <w:rFonts w:ascii="Times New Roman" w:hAnsi="Times New Roman" w:cs="Times New Roman"/>
        </w:rPr>
        <w:t xml:space="preserve"> yılında </w:t>
      </w:r>
      <w:r w:rsidR="00F01407">
        <w:rPr>
          <w:rFonts w:ascii="Times New Roman" w:hAnsi="Times New Roman" w:cs="Times New Roman"/>
        </w:rPr>
        <w:t xml:space="preserve">tahmini olarak </w:t>
      </w:r>
      <w:r w:rsidRPr="003750C5">
        <w:rPr>
          <w:rFonts w:ascii="Times New Roman" w:hAnsi="Times New Roman" w:cs="Times New Roman"/>
        </w:rPr>
        <w:t xml:space="preserve">gelebilecek personel sayısı: </w:t>
      </w:r>
      <w:r w:rsidR="00A6052E" w:rsidRPr="003750C5">
        <w:rPr>
          <w:rFonts w:ascii="Times New Roman" w:hAnsi="Times New Roman" w:cs="Times New Roman"/>
          <w:b/>
          <w:color w:val="000000" w:themeColor="text1"/>
          <w:u w:val="single"/>
        </w:rPr>
        <w:t>50</w:t>
      </w:r>
      <w:r w:rsidR="00BB3EDB" w:rsidRPr="003750C5">
        <w:rPr>
          <w:rFonts w:ascii="Times New Roman" w:hAnsi="Times New Roman" w:cs="Times New Roman"/>
          <w:b/>
          <w:color w:val="000000" w:themeColor="text1"/>
          <w:u w:val="single"/>
        </w:rPr>
        <w:t xml:space="preserve"> ve üstü</w:t>
      </w:r>
    </w:p>
    <w:p w:rsidR="00FD7C14" w:rsidRPr="00E646E5" w:rsidRDefault="00FD7C14" w:rsidP="00E118EE">
      <w:pPr>
        <w:pStyle w:val="Default"/>
        <w:jc w:val="both"/>
        <w:rPr>
          <w:rFonts w:ascii="Times New Roman" w:hAnsi="Times New Roman" w:cs="Times New Roman"/>
          <w:b/>
        </w:rPr>
      </w:pPr>
      <w:r w:rsidRPr="003750C5">
        <w:rPr>
          <w:rFonts w:ascii="Times New Roman" w:hAnsi="Times New Roman" w:cs="Times New Roman"/>
        </w:rPr>
        <w:t>9-Kurumdaki Personelin Aylık Nakit akışı (Yaklaşık):</w:t>
      </w:r>
      <w:r w:rsidR="00D862A2" w:rsidRPr="003750C5">
        <w:rPr>
          <w:rFonts w:ascii="Times New Roman" w:hAnsi="Times New Roman" w:cs="Times New Roman"/>
        </w:rPr>
        <w:t xml:space="preserve"> </w:t>
      </w:r>
      <w:r w:rsidR="002A6105" w:rsidRPr="00E646E5">
        <w:rPr>
          <w:rFonts w:ascii="Times New Roman" w:hAnsi="Times New Roman" w:cs="Times New Roman"/>
          <w:b/>
        </w:rPr>
        <w:t>3.483.000,00</w:t>
      </w:r>
      <w:r w:rsidR="00A11718" w:rsidRPr="00E646E5">
        <w:rPr>
          <w:rFonts w:ascii="Times New Roman" w:hAnsi="Times New Roman" w:cs="Times New Roman"/>
          <w:b/>
        </w:rPr>
        <w:t>TL</w:t>
      </w:r>
      <w:r w:rsidR="00B61035" w:rsidRPr="00E646E5">
        <w:rPr>
          <w:rFonts w:ascii="Times New Roman" w:hAnsi="Times New Roman" w:cs="Times New Roman"/>
          <w:b/>
        </w:rPr>
        <w:t xml:space="preserve"> (Kasım-2023)</w:t>
      </w:r>
    </w:p>
    <w:p w:rsidR="00115077" w:rsidRPr="003750C5" w:rsidRDefault="00A6052E" w:rsidP="00E118EE">
      <w:pPr>
        <w:pStyle w:val="Default"/>
        <w:jc w:val="both"/>
        <w:rPr>
          <w:rFonts w:ascii="Times New Roman" w:hAnsi="Times New Roman" w:cs="Times New Roman"/>
        </w:rPr>
      </w:pPr>
      <w:r w:rsidRPr="003750C5">
        <w:rPr>
          <w:rFonts w:ascii="Times New Roman" w:hAnsi="Times New Roman" w:cs="Times New Roman"/>
        </w:rPr>
        <w:t>Ocak ayından sonra</w:t>
      </w:r>
      <w:r w:rsidR="007D212D" w:rsidRPr="003750C5">
        <w:rPr>
          <w:rFonts w:ascii="Times New Roman" w:hAnsi="Times New Roman" w:cs="Times New Roman"/>
        </w:rPr>
        <w:t xml:space="preserve"> enflasyon oranında </w:t>
      </w:r>
      <w:r w:rsidRPr="003750C5">
        <w:rPr>
          <w:rFonts w:ascii="Times New Roman" w:hAnsi="Times New Roman" w:cs="Times New Roman"/>
        </w:rPr>
        <w:t xml:space="preserve"> yapılan zamlar baz alındığında bu miktar</w:t>
      </w:r>
      <w:r w:rsidR="00BB3EDB" w:rsidRPr="003750C5">
        <w:rPr>
          <w:rFonts w:ascii="Times New Roman" w:hAnsi="Times New Roman" w:cs="Times New Roman"/>
        </w:rPr>
        <w:t>;</w:t>
      </w:r>
      <w:r w:rsidRPr="003750C5">
        <w:rPr>
          <w:rFonts w:ascii="Times New Roman" w:hAnsi="Times New Roman" w:cs="Times New Roman"/>
        </w:rPr>
        <w:t xml:space="preserve"> </w:t>
      </w:r>
    </w:p>
    <w:p w:rsidR="00115077" w:rsidRPr="003750C5" w:rsidRDefault="00115077" w:rsidP="00E118EE">
      <w:pPr>
        <w:pStyle w:val="Default"/>
        <w:jc w:val="both"/>
        <w:rPr>
          <w:rFonts w:ascii="Times New Roman" w:hAnsi="Times New Roman" w:cs="Times New Roman"/>
        </w:rPr>
      </w:pPr>
      <w:r w:rsidRPr="003750C5">
        <w:rPr>
          <w:rFonts w:ascii="Times New Roman" w:hAnsi="Times New Roman" w:cs="Times New Roman"/>
        </w:rPr>
        <w:t>a</w:t>
      </w:r>
      <w:r w:rsidRPr="00E646E5">
        <w:rPr>
          <w:rFonts w:ascii="Times New Roman" w:hAnsi="Times New Roman" w:cs="Times New Roman"/>
          <w:b/>
        </w:rPr>
        <w:t>)%30</w:t>
      </w:r>
      <w:r w:rsidRPr="003750C5">
        <w:rPr>
          <w:rFonts w:ascii="Times New Roman" w:hAnsi="Times New Roman" w:cs="Times New Roman"/>
        </w:rPr>
        <w:t xml:space="preserve"> </w:t>
      </w:r>
      <w:r w:rsidR="00B61035">
        <w:rPr>
          <w:rFonts w:ascii="Times New Roman" w:hAnsi="Times New Roman" w:cs="Times New Roman"/>
        </w:rPr>
        <w:t>o</w:t>
      </w:r>
      <w:r w:rsidRPr="003750C5">
        <w:rPr>
          <w:rFonts w:ascii="Times New Roman" w:hAnsi="Times New Roman" w:cs="Times New Roman"/>
        </w:rPr>
        <w:t>ranında artacak</w:t>
      </w:r>
      <w:r w:rsidR="007D212D" w:rsidRPr="003750C5">
        <w:rPr>
          <w:rFonts w:ascii="Times New Roman" w:hAnsi="Times New Roman" w:cs="Times New Roman"/>
        </w:rPr>
        <w:t xml:space="preserve"> olursa</w:t>
      </w:r>
      <w:r w:rsidRPr="003750C5">
        <w:rPr>
          <w:rFonts w:ascii="Times New Roman" w:hAnsi="Times New Roman" w:cs="Times New Roman"/>
        </w:rPr>
        <w:t xml:space="preserve"> </w:t>
      </w:r>
      <w:r w:rsidRPr="00E646E5">
        <w:rPr>
          <w:rFonts w:ascii="Times New Roman" w:hAnsi="Times New Roman" w:cs="Times New Roman"/>
          <w:b/>
        </w:rPr>
        <w:t>4.527.900</w:t>
      </w:r>
      <w:r w:rsidRPr="003750C5">
        <w:rPr>
          <w:rFonts w:ascii="Times New Roman" w:hAnsi="Times New Roman" w:cs="Times New Roman"/>
        </w:rPr>
        <w:t xml:space="preserve"> veya</w:t>
      </w:r>
    </w:p>
    <w:p w:rsidR="00A6052E" w:rsidRPr="003750C5" w:rsidRDefault="00115077" w:rsidP="00E118EE">
      <w:pPr>
        <w:pStyle w:val="Default"/>
        <w:jc w:val="both"/>
        <w:rPr>
          <w:rFonts w:ascii="Times New Roman" w:hAnsi="Times New Roman" w:cs="Times New Roman"/>
        </w:rPr>
      </w:pPr>
      <w:r w:rsidRPr="003750C5">
        <w:rPr>
          <w:rFonts w:ascii="Times New Roman" w:hAnsi="Times New Roman" w:cs="Times New Roman"/>
        </w:rPr>
        <w:t>b</w:t>
      </w:r>
      <w:r w:rsidRPr="00E646E5">
        <w:rPr>
          <w:rFonts w:ascii="Times New Roman" w:hAnsi="Times New Roman" w:cs="Times New Roman"/>
          <w:b/>
        </w:rPr>
        <w:t>)</w:t>
      </w:r>
      <w:r w:rsidR="00A6052E" w:rsidRPr="00E646E5">
        <w:rPr>
          <w:rFonts w:ascii="Times New Roman" w:hAnsi="Times New Roman" w:cs="Times New Roman"/>
          <w:b/>
        </w:rPr>
        <w:t>%50</w:t>
      </w:r>
      <w:r w:rsidR="00A6052E" w:rsidRPr="003750C5">
        <w:rPr>
          <w:rFonts w:ascii="Times New Roman" w:hAnsi="Times New Roman" w:cs="Times New Roman"/>
        </w:rPr>
        <w:t xml:space="preserve"> </w:t>
      </w:r>
      <w:proofErr w:type="spellStart"/>
      <w:r w:rsidR="00A6052E" w:rsidRPr="003750C5">
        <w:rPr>
          <w:rFonts w:ascii="Times New Roman" w:hAnsi="Times New Roman" w:cs="Times New Roman"/>
        </w:rPr>
        <w:t>oranıda</w:t>
      </w:r>
      <w:proofErr w:type="spellEnd"/>
      <w:r w:rsidR="00A6052E" w:rsidRPr="003750C5">
        <w:rPr>
          <w:rFonts w:ascii="Times New Roman" w:hAnsi="Times New Roman" w:cs="Times New Roman"/>
        </w:rPr>
        <w:t xml:space="preserve"> artacak </w:t>
      </w:r>
      <w:r w:rsidR="007D212D" w:rsidRPr="003750C5">
        <w:rPr>
          <w:rFonts w:ascii="Times New Roman" w:hAnsi="Times New Roman" w:cs="Times New Roman"/>
        </w:rPr>
        <w:t>olursa</w:t>
      </w:r>
      <w:r w:rsidR="00A6052E" w:rsidRPr="003750C5">
        <w:rPr>
          <w:rFonts w:ascii="Times New Roman" w:hAnsi="Times New Roman" w:cs="Times New Roman"/>
        </w:rPr>
        <w:t xml:space="preserve"> </w:t>
      </w:r>
      <w:r w:rsidR="00A6052E" w:rsidRPr="00E646E5">
        <w:rPr>
          <w:rFonts w:ascii="Times New Roman" w:hAnsi="Times New Roman" w:cs="Times New Roman"/>
          <w:b/>
        </w:rPr>
        <w:t>5.225.000TL</w:t>
      </w:r>
      <w:r w:rsidR="00A6052E" w:rsidRPr="003750C5">
        <w:rPr>
          <w:rFonts w:ascii="Times New Roman" w:hAnsi="Times New Roman" w:cs="Times New Roman"/>
        </w:rPr>
        <w:t xml:space="preserve"> olacaktır.</w:t>
      </w:r>
    </w:p>
    <w:p w:rsidR="00BC7EB2" w:rsidRPr="003750C5" w:rsidRDefault="00BC7EB2" w:rsidP="00E118EE">
      <w:pPr>
        <w:pStyle w:val="Default"/>
        <w:jc w:val="both"/>
        <w:rPr>
          <w:rFonts w:ascii="Times New Roman" w:hAnsi="Times New Roman" w:cs="Times New Roman"/>
        </w:rPr>
      </w:pPr>
      <w:r w:rsidRPr="003750C5">
        <w:rPr>
          <w:rFonts w:ascii="Times New Roman" w:hAnsi="Times New Roman" w:cs="Times New Roman"/>
        </w:rPr>
        <w:t>10-Konuyla ilgili iş ve işlemleri yürütmek üzere Sekretaryalığı Akkışla İlçe Milli Eğitim Müdürlüğü yapacaktır.</w:t>
      </w:r>
    </w:p>
    <w:p w:rsidR="00FD7C14" w:rsidRPr="003750C5" w:rsidRDefault="00FD7C14" w:rsidP="00E118EE">
      <w:pPr>
        <w:pStyle w:val="Default"/>
        <w:jc w:val="both"/>
        <w:rPr>
          <w:rFonts w:ascii="Times New Roman" w:hAnsi="Times New Roman" w:cs="Times New Roman"/>
        </w:rPr>
      </w:pPr>
      <w:r w:rsidRPr="003750C5">
        <w:rPr>
          <w:rFonts w:ascii="Times New Roman" w:hAnsi="Times New Roman" w:cs="Times New Roman"/>
          <w:b/>
          <w:bCs/>
        </w:rPr>
        <w:t xml:space="preserve">TEKLİF ALMA YÖNTEMİ </w:t>
      </w:r>
    </w:p>
    <w:p w:rsidR="00FD7C14" w:rsidRPr="003750C5" w:rsidRDefault="00FD7C14" w:rsidP="00E118EE">
      <w:pPr>
        <w:pStyle w:val="Default"/>
        <w:jc w:val="both"/>
        <w:rPr>
          <w:rFonts w:ascii="Times New Roman" w:hAnsi="Times New Roman" w:cs="Times New Roman"/>
        </w:rPr>
      </w:pPr>
      <w:r w:rsidRPr="003750C5">
        <w:rPr>
          <w:rFonts w:ascii="Times New Roman" w:hAnsi="Times New Roman" w:cs="Times New Roman"/>
        </w:rPr>
        <w:t xml:space="preserve">1-Promosyon verecek bankanın belirlenmesi ekte yer alan şartnamede belirtilen hususlar esas alınarak yapılacaktır. </w:t>
      </w:r>
    </w:p>
    <w:p w:rsidR="00FD7C14" w:rsidRPr="003750C5" w:rsidRDefault="00FD7C14" w:rsidP="00E118EE">
      <w:pPr>
        <w:pStyle w:val="Default"/>
        <w:jc w:val="both"/>
        <w:rPr>
          <w:rFonts w:ascii="Times New Roman" w:hAnsi="Times New Roman" w:cs="Times New Roman"/>
        </w:rPr>
      </w:pPr>
      <w:r w:rsidRPr="003750C5">
        <w:rPr>
          <w:rFonts w:ascii="Times New Roman" w:hAnsi="Times New Roman" w:cs="Times New Roman"/>
        </w:rPr>
        <w:t xml:space="preserve">2-Bankanın belirlenmesi hususundaki şartname </w:t>
      </w:r>
      <w:r w:rsidR="00145FF5" w:rsidRPr="00E646E5">
        <w:rPr>
          <w:rFonts w:ascii="Times New Roman" w:hAnsi="Times New Roman" w:cs="Times New Roman"/>
          <w:b/>
          <w:color w:val="000000" w:themeColor="text1"/>
        </w:rPr>
        <w:t>Akkışla</w:t>
      </w:r>
      <w:r w:rsidR="00E118EE" w:rsidRPr="00E646E5">
        <w:rPr>
          <w:rFonts w:ascii="Times New Roman" w:hAnsi="Times New Roman" w:cs="Times New Roman"/>
          <w:b/>
          <w:color w:val="000000" w:themeColor="text1"/>
        </w:rPr>
        <w:t xml:space="preserve"> İlçe Milli Eğitim Müdürlüğü</w:t>
      </w:r>
      <w:r w:rsidRPr="00E646E5">
        <w:rPr>
          <w:rFonts w:ascii="Times New Roman" w:hAnsi="Times New Roman" w:cs="Times New Roman"/>
          <w:color w:val="000000" w:themeColor="text1"/>
        </w:rPr>
        <w:t xml:space="preserve"> </w:t>
      </w:r>
      <w:r w:rsidRPr="003750C5">
        <w:rPr>
          <w:rFonts w:ascii="Times New Roman" w:hAnsi="Times New Roman" w:cs="Times New Roman"/>
        </w:rPr>
        <w:t xml:space="preserve">adresinden temin edilebilir. </w:t>
      </w:r>
    </w:p>
    <w:p w:rsidR="00FD7C14" w:rsidRPr="003750C5" w:rsidRDefault="00FD7C14" w:rsidP="00E118EE">
      <w:pPr>
        <w:pStyle w:val="Default"/>
        <w:jc w:val="both"/>
        <w:rPr>
          <w:rFonts w:ascii="Times New Roman" w:hAnsi="Times New Roman" w:cs="Times New Roman"/>
        </w:rPr>
      </w:pPr>
      <w:r w:rsidRPr="003750C5">
        <w:rPr>
          <w:rFonts w:ascii="Times New Roman" w:hAnsi="Times New Roman" w:cs="Times New Roman"/>
        </w:rPr>
        <w:t xml:space="preserve">3-Şartnameye uygun ekonomik açıdan en avantajlı teklif kapalı zarf ve açık artırma usulleri ile tespit edilecektir. </w:t>
      </w:r>
    </w:p>
    <w:p w:rsidR="00FD7C14" w:rsidRPr="003750C5" w:rsidRDefault="00FD7C14" w:rsidP="00E118EE">
      <w:pPr>
        <w:pStyle w:val="Default"/>
        <w:jc w:val="both"/>
        <w:rPr>
          <w:rFonts w:ascii="Times New Roman" w:hAnsi="Times New Roman" w:cs="Times New Roman"/>
        </w:rPr>
      </w:pPr>
      <w:r w:rsidRPr="003750C5">
        <w:rPr>
          <w:rFonts w:ascii="Times New Roman" w:hAnsi="Times New Roman" w:cs="Times New Roman"/>
        </w:rPr>
        <w:t xml:space="preserve">4-Uygulanacak usul ve esaslar teklif alınmadan önce komisyon tarafından banka yetkililerine bildirilecektir. </w:t>
      </w:r>
    </w:p>
    <w:p w:rsidR="00FD7C14" w:rsidRPr="003750C5" w:rsidRDefault="00FD7C14" w:rsidP="00E118EE">
      <w:pPr>
        <w:pStyle w:val="Default"/>
        <w:jc w:val="both"/>
        <w:rPr>
          <w:rFonts w:ascii="Times New Roman" w:hAnsi="Times New Roman" w:cs="Times New Roman"/>
        </w:rPr>
      </w:pPr>
      <w:r w:rsidRPr="003750C5">
        <w:rPr>
          <w:rFonts w:ascii="Times New Roman" w:hAnsi="Times New Roman" w:cs="Times New Roman"/>
        </w:rPr>
        <w:t xml:space="preserve">5-Teklifler; </w:t>
      </w:r>
      <w:r w:rsidR="00145FF5" w:rsidRPr="003750C5">
        <w:rPr>
          <w:rFonts w:ascii="Times New Roman" w:hAnsi="Times New Roman" w:cs="Times New Roman"/>
        </w:rPr>
        <w:t>Hastane Cad. Yeni Mah.</w:t>
      </w:r>
      <w:r w:rsidR="007238B3" w:rsidRPr="003750C5">
        <w:rPr>
          <w:rFonts w:ascii="Times New Roman" w:hAnsi="Times New Roman" w:cs="Times New Roman"/>
        </w:rPr>
        <w:t xml:space="preserve"> Hü</w:t>
      </w:r>
      <w:r w:rsidR="00145FF5" w:rsidRPr="003750C5">
        <w:rPr>
          <w:rFonts w:ascii="Times New Roman" w:hAnsi="Times New Roman" w:cs="Times New Roman"/>
        </w:rPr>
        <w:t>kümet Konağı Kat:2 Akkışla</w:t>
      </w:r>
      <w:r w:rsidR="007238B3" w:rsidRPr="003750C5">
        <w:rPr>
          <w:rFonts w:ascii="Times New Roman" w:hAnsi="Times New Roman" w:cs="Times New Roman"/>
        </w:rPr>
        <w:t xml:space="preserve"> </w:t>
      </w:r>
      <w:r w:rsidRPr="003750C5">
        <w:rPr>
          <w:rFonts w:ascii="Times New Roman" w:hAnsi="Times New Roman" w:cs="Times New Roman"/>
        </w:rPr>
        <w:t xml:space="preserve">adres de bulunan </w:t>
      </w:r>
      <w:r w:rsidR="00145FF5" w:rsidRPr="00E646E5">
        <w:rPr>
          <w:rFonts w:ascii="Times New Roman" w:hAnsi="Times New Roman" w:cs="Times New Roman"/>
          <w:b/>
        </w:rPr>
        <w:t>Akkışla Kaymakamlığı</w:t>
      </w:r>
      <w:r w:rsidRPr="00E646E5">
        <w:rPr>
          <w:rFonts w:ascii="Times New Roman" w:hAnsi="Times New Roman" w:cs="Times New Roman"/>
          <w:b/>
        </w:rPr>
        <w:t xml:space="preserve"> Toplantı salonunda saat </w:t>
      </w:r>
      <w:r w:rsidR="0088237A" w:rsidRPr="00E646E5">
        <w:rPr>
          <w:rFonts w:ascii="Times New Roman" w:hAnsi="Times New Roman" w:cs="Times New Roman"/>
          <w:b/>
        </w:rPr>
        <w:t>1</w:t>
      </w:r>
      <w:r w:rsidR="00025DF5" w:rsidRPr="00E646E5">
        <w:rPr>
          <w:rFonts w:ascii="Times New Roman" w:hAnsi="Times New Roman" w:cs="Times New Roman"/>
          <w:b/>
        </w:rPr>
        <w:t>1</w:t>
      </w:r>
      <w:r w:rsidR="00E646E5">
        <w:rPr>
          <w:rFonts w:ascii="Times New Roman" w:hAnsi="Times New Roman" w:cs="Times New Roman"/>
          <w:b/>
        </w:rPr>
        <w:t>:00’</w:t>
      </w:r>
      <w:r w:rsidR="00E646E5">
        <w:rPr>
          <w:rFonts w:ascii="Times New Roman" w:hAnsi="Times New Roman" w:cs="Times New Roman"/>
        </w:rPr>
        <w:t>da</w:t>
      </w:r>
      <w:r w:rsidRPr="003750C5">
        <w:rPr>
          <w:rFonts w:ascii="Times New Roman" w:hAnsi="Times New Roman" w:cs="Times New Roman"/>
        </w:rPr>
        <w:t xml:space="preserve"> hazır bulunacak komisyona banka yetkilileri tarafından kapalı zarf içerisinde teslim edilecek, komisyon ve diğer banka yetkililerinin huzurunda zarflar açılarak teklif edilen fiyatlar açıklanarak görüşmeler açık artırma ile tamamlanacaktır. </w:t>
      </w:r>
    </w:p>
    <w:p w:rsidR="0024187B" w:rsidRPr="003750C5" w:rsidRDefault="00FD7C14" w:rsidP="00E118EE">
      <w:pPr>
        <w:pStyle w:val="Default"/>
        <w:jc w:val="both"/>
        <w:rPr>
          <w:rFonts w:ascii="Times New Roman" w:hAnsi="Times New Roman" w:cs="Times New Roman"/>
        </w:rPr>
      </w:pPr>
      <w:r w:rsidRPr="003750C5">
        <w:rPr>
          <w:rFonts w:ascii="Times New Roman" w:hAnsi="Times New Roman" w:cs="Times New Roman"/>
        </w:rPr>
        <w:t xml:space="preserve">Kamuoyuna saygıyla duyurulur. </w:t>
      </w:r>
    </w:p>
    <w:p w:rsidR="00FD7C14" w:rsidRPr="003750C5" w:rsidRDefault="00FD7C14" w:rsidP="00E118EE">
      <w:pPr>
        <w:pStyle w:val="Default"/>
        <w:jc w:val="both"/>
        <w:rPr>
          <w:rFonts w:ascii="Times New Roman" w:hAnsi="Times New Roman" w:cs="Times New Roman"/>
          <w:color w:val="auto"/>
        </w:rPr>
      </w:pPr>
      <w:r w:rsidRPr="003750C5">
        <w:rPr>
          <w:rFonts w:ascii="Times New Roman" w:hAnsi="Times New Roman" w:cs="Times New Roman"/>
          <w:b/>
          <w:bCs/>
          <w:color w:val="auto"/>
        </w:rPr>
        <w:t xml:space="preserve">GENEL ŞARTLAR </w:t>
      </w:r>
    </w:p>
    <w:p w:rsidR="00FD7C14" w:rsidRPr="003750C5" w:rsidRDefault="00FD7C14" w:rsidP="00E118EE">
      <w:pPr>
        <w:pStyle w:val="Default"/>
        <w:jc w:val="both"/>
        <w:rPr>
          <w:rFonts w:ascii="Times New Roman" w:hAnsi="Times New Roman" w:cs="Times New Roman"/>
          <w:color w:val="auto"/>
        </w:rPr>
      </w:pPr>
      <w:r w:rsidRPr="003750C5">
        <w:rPr>
          <w:rFonts w:ascii="Times New Roman" w:hAnsi="Times New Roman" w:cs="Times New Roman"/>
          <w:color w:val="auto"/>
        </w:rPr>
        <w:t xml:space="preserve">1-Anlaşma yapılan banka </w:t>
      </w:r>
      <w:r w:rsidR="00D90F35" w:rsidRPr="006D6F39">
        <w:rPr>
          <w:rFonts w:ascii="Times New Roman" w:hAnsi="Times New Roman" w:cs="Times New Roman"/>
          <w:b/>
          <w:color w:val="000000" w:themeColor="text1"/>
        </w:rPr>
        <w:t xml:space="preserve">Akkışla </w:t>
      </w:r>
      <w:r w:rsidR="00A11718" w:rsidRPr="006D6F39">
        <w:rPr>
          <w:rFonts w:ascii="Times New Roman" w:hAnsi="Times New Roman" w:cs="Times New Roman"/>
          <w:b/>
          <w:color w:val="000000" w:themeColor="text1"/>
        </w:rPr>
        <w:t>Kaymakamlığı</w:t>
      </w:r>
      <w:r w:rsidR="003D31C1" w:rsidRPr="006D6F39">
        <w:rPr>
          <w:rFonts w:ascii="Times New Roman" w:hAnsi="Times New Roman" w:cs="Times New Roman"/>
          <w:b/>
          <w:color w:val="000000" w:themeColor="text1"/>
        </w:rPr>
        <w:t xml:space="preserve">’ </w:t>
      </w:r>
      <w:proofErr w:type="spellStart"/>
      <w:r w:rsidR="003D31C1" w:rsidRPr="006D6F39">
        <w:rPr>
          <w:rFonts w:ascii="Times New Roman" w:hAnsi="Times New Roman" w:cs="Times New Roman"/>
          <w:b/>
          <w:color w:val="000000" w:themeColor="text1"/>
        </w:rPr>
        <w:t>na</w:t>
      </w:r>
      <w:proofErr w:type="spellEnd"/>
      <w:r w:rsidR="003D31C1" w:rsidRPr="006D6F39">
        <w:rPr>
          <w:rFonts w:ascii="Times New Roman" w:hAnsi="Times New Roman" w:cs="Times New Roman"/>
          <w:b/>
          <w:color w:val="000000" w:themeColor="text1"/>
        </w:rPr>
        <w:t xml:space="preserve"> bağlı resmi kurumlar</w:t>
      </w:r>
      <w:r w:rsidR="00F37528" w:rsidRPr="006D6F39">
        <w:rPr>
          <w:rFonts w:ascii="Times New Roman" w:hAnsi="Times New Roman" w:cs="Times New Roman"/>
          <w:b/>
          <w:color w:val="000000" w:themeColor="text1"/>
        </w:rPr>
        <w:t>ı</w:t>
      </w:r>
      <w:r w:rsidR="006F42C5" w:rsidRPr="006D6F39">
        <w:rPr>
          <w:rFonts w:ascii="Times New Roman" w:hAnsi="Times New Roman" w:cs="Times New Roman"/>
          <w:b/>
          <w:color w:val="000000" w:themeColor="text1"/>
        </w:rPr>
        <w:t>n</w:t>
      </w:r>
      <w:r w:rsidR="006F42C5" w:rsidRPr="006D6F39">
        <w:rPr>
          <w:rFonts w:ascii="Times New Roman" w:hAnsi="Times New Roman" w:cs="Times New Roman"/>
          <w:color w:val="000000" w:themeColor="text1"/>
        </w:rPr>
        <w:t xml:space="preserve"> </w:t>
      </w:r>
      <w:r w:rsidR="006F42C5">
        <w:rPr>
          <w:rFonts w:ascii="Times New Roman" w:hAnsi="Times New Roman" w:cs="Times New Roman"/>
          <w:color w:val="auto"/>
        </w:rPr>
        <w:t>İlçe m</w:t>
      </w:r>
      <w:r w:rsidRPr="003750C5">
        <w:rPr>
          <w:rFonts w:ascii="Times New Roman" w:hAnsi="Times New Roman" w:cs="Times New Roman"/>
          <w:color w:val="auto"/>
        </w:rPr>
        <w:t xml:space="preserve">erkezi ve </w:t>
      </w:r>
      <w:r w:rsidR="002C6667" w:rsidRPr="003750C5">
        <w:rPr>
          <w:rFonts w:ascii="Times New Roman" w:hAnsi="Times New Roman" w:cs="Times New Roman"/>
          <w:color w:val="auto"/>
        </w:rPr>
        <w:t>mahallelerde</w:t>
      </w:r>
      <w:r w:rsidRPr="003750C5">
        <w:rPr>
          <w:rFonts w:ascii="Times New Roman" w:hAnsi="Times New Roman" w:cs="Times New Roman"/>
          <w:color w:val="auto"/>
        </w:rPr>
        <w:t xml:space="preserve"> çalışan personelinin maaş, ek</w:t>
      </w:r>
      <w:r w:rsidR="002B3C71" w:rsidRPr="003750C5">
        <w:rPr>
          <w:rFonts w:ascii="Times New Roman" w:hAnsi="Times New Roman" w:cs="Times New Roman"/>
          <w:color w:val="auto"/>
        </w:rPr>
        <w:t xml:space="preserve"> </w:t>
      </w:r>
      <w:r w:rsidRPr="003750C5">
        <w:rPr>
          <w:rFonts w:ascii="Times New Roman" w:hAnsi="Times New Roman" w:cs="Times New Roman"/>
          <w:color w:val="auto"/>
        </w:rPr>
        <w:t xml:space="preserve">ders ücreti ve diğer ödemelerini, Banka Şubeleri ve ATM aracılığı ile yapacaktır. </w:t>
      </w:r>
    </w:p>
    <w:p w:rsidR="00132AF3" w:rsidRPr="003750C5" w:rsidRDefault="00132AF3" w:rsidP="00E118EE">
      <w:pPr>
        <w:pStyle w:val="Default"/>
        <w:jc w:val="both"/>
        <w:rPr>
          <w:rFonts w:ascii="Times New Roman" w:hAnsi="Times New Roman" w:cs="Times New Roman"/>
          <w:color w:val="auto"/>
        </w:rPr>
      </w:pPr>
      <w:r w:rsidRPr="003750C5">
        <w:rPr>
          <w:rFonts w:ascii="Times New Roman" w:hAnsi="Times New Roman" w:cs="Times New Roman"/>
          <w:color w:val="auto"/>
        </w:rPr>
        <w:t xml:space="preserve">2- Bireysel Emeklilik Sigorta işlemleri de promosyon teklifi veren bankanın şartlarına göre değerlendirilecektir.  </w:t>
      </w:r>
    </w:p>
    <w:p w:rsidR="00FD7C14" w:rsidRPr="003750C5" w:rsidRDefault="00132AF3" w:rsidP="00E118EE">
      <w:pPr>
        <w:pStyle w:val="Default"/>
        <w:jc w:val="both"/>
        <w:rPr>
          <w:rFonts w:ascii="Times New Roman" w:hAnsi="Times New Roman" w:cs="Times New Roman"/>
          <w:color w:val="auto"/>
        </w:rPr>
      </w:pPr>
      <w:r w:rsidRPr="003750C5">
        <w:rPr>
          <w:rFonts w:ascii="Times New Roman" w:hAnsi="Times New Roman" w:cs="Times New Roman"/>
          <w:color w:val="auto"/>
        </w:rPr>
        <w:t>3</w:t>
      </w:r>
      <w:r w:rsidR="00FD7C14" w:rsidRPr="003750C5">
        <w:rPr>
          <w:rFonts w:ascii="Times New Roman" w:hAnsi="Times New Roman" w:cs="Times New Roman"/>
          <w:color w:val="auto"/>
        </w:rPr>
        <w:t xml:space="preserve">-Komisyonumuz tekliflerin değerlendirilmesinde teklif edilen promosyon tutarının yanında personelin bankacılık işlemlerini yapma konusunda sıkıntı çekmeyeceği yaygın şube ATM ve servis hususlarını da dikkate alacaktır. </w:t>
      </w:r>
    </w:p>
    <w:p w:rsidR="00FD7C14" w:rsidRPr="003750C5" w:rsidRDefault="00132AF3" w:rsidP="00E118EE">
      <w:pPr>
        <w:pStyle w:val="Default"/>
        <w:jc w:val="both"/>
        <w:rPr>
          <w:rFonts w:ascii="Times New Roman" w:hAnsi="Times New Roman" w:cs="Times New Roman"/>
          <w:color w:val="auto"/>
        </w:rPr>
      </w:pPr>
      <w:r w:rsidRPr="003750C5">
        <w:rPr>
          <w:rFonts w:ascii="Times New Roman" w:hAnsi="Times New Roman" w:cs="Times New Roman"/>
          <w:color w:val="auto"/>
        </w:rPr>
        <w:t>4</w:t>
      </w:r>
      <w:r w:rsidR="0088237A" w:rsidRPr="003750C5">
        <w:rPr>
          <w:rFonts w:ascii="Times New Roman" w:hAnsi="Times New Roman" w:cs="Times New Roman"/>
          <w:color w:val="auto"/>
        </w:rPr>
        <w:t>-Anlaşma yapılan banka il</w:t>
      </w:r>
      <w:r w:rsidR="00FD7C14" w:rsidRPr="003750C5">
        <w:rPr>
          <w:rFonts w:ascii="Times New Roman" w:hAnsi="Times New Roman" w:cs="Times New Roman"/>
          <w:color w:val="auto"/>
        </w:rPr>
        <w:t xml:space="preserve">e </w:t>
      </w:r>
      <w:r w:rsidR="00FD7C14" w:rsidRPr="00E646E5">
        <w:rPr>
          <w:rFonts w:ascii="Times New Roman" w:hAnsi="Times New Roman" w:cs="Times New Roman"/>
          <w:b/>
          <w:color w:val="auto"/>
        </w:rPr>
        <w:t>3 (Üç) Yıllık</w:t>
      </w:r>
      <w:r w:rsidR="00FD7C14" w:rsidRPr="003750C5">
        <w:rPr>
          <w:rFonts w:ascii="Times New Roman" w:hAnsi="Times New Roman" w:cs="Times New Roman"/>
          <w:color w:val="auto"/>
        </w:rPr>
        <w:t xml:space="preserve"> sözleşme imzalanacaktır. </w:t>
      </w:r>
    </w:p>
    <w:p w:rsidR="00FD7C14" w:rsidRPr="003750C5" w:rsidRDefault="00132AF3" w:rsidP="00E118EE">
      <w:pPr>
        <w:pStyle w:val="Default"/>
        <w:jc w:val="both"/>
        <w:rPr>
          <w:rFonts w:ascii="Times New Roman" w:hAnsi="Times New Roman" w:cs="Times New Roman"/>
          <w:color w:val="auto"/>
        </w:rPr>
      </w:pPr>
      <w:r w:rsidRPr="003750C5">
        <w:rPr>
          <w:rFonts w:ascii="Times New Roman" w:hAnsi="Times New Roman" w:cs="Times New Roman"/>
          <w:color w:val="auto"/>
        </w:rPr>
        <w:t>5</w:t>
      </w:r>
      <w:r w:rsidR="00FD7C14" w:rsidRPr="003750C5">
        <w:rPr>
          <w:rFonts w:ascii="Times New Roman" w:hAnsi="Times New Roman" w:cs="Times New Roman"/>
          <w:color w:val="auto"/>
        </w:rPr>
        <w:t xml:space="preserve">-Kurumca personelin maaş ödemeleri tutarı </w:t>
      </w:r>
      <w:r w:rsidR="00FD7C14" w:rsidRPr="00513641">
        <w:rPr>
          <w:rFonts w:ascii="Times New Roman" w:hAnsi="Times New Roman" w:cs="Times New Roman"/>
          <w:b/>
          <w:color w:val="auto"/>
        </w:rPr>
        <w:t>2 (iki) iş günü önce</w:t>
      </w:r>
      <w:r w:rsidR="00FD7C14" w:rsidRPr="003750C5">
        <w:rPr>
          <w:rFonts w:ascii="Times New Roman" w:hAnsi="Times New Roman" w:cs="Times New Roman"/>
          <w:color w:val="auto"/>
        </w:rPr>
        <w:t xml:space="preserve"> bankaya aktarılır. Banka bu ödemeleri Kurum personelinin hesaplar</w:t>
      </w:r>
      <w:r w:rsidR="006F42C5">
        <w:rPr>
          <w:rFonts w:ascii="Times New Roman" w:hAnsi="Times New Roman" w:cs="Times New Roman"/>
          <w:color w:val="auto"/>
        </w:rPr>
        <w:t xml:space="preserve">ına ödeme yapılacağı günün </w:t>
      </w:r>
      <w:r w:rsidR="006F42C5" w:rsidRPr="00E646E5">
        <w:rPr>
          <w:rFonts w:ascii="Times New Roman" w:hAnsi="Times New Roman" w:cs="Times New Roman"/>
          <w:b/>
          <w:color w:val="auto"/>
        </w:rPr>
        <w:t>00.01-01.0</w:t>
      </w:r>
      <w:r w:rsidR="004D01DE" w:rsidRPr="00E646E5">
        <w:rPr>
          <w:rFonts w:ascii="Times New Roman" w:hAnsi="Times New Roman" w:cs="Times New Roman"/>
          <w:b/>
          <w:color w:val="auto"/>
        </w:rPr>
        <w:t xml:space="preserve">0 saatleri </w:t>
      </w:r>
      <w:r w:rsidR="00FD7C14" w:rsidRPr="00E646E5">
        <w:rPr>
          <w:rFonts w:ascii="Times New Roman" w:hAnsi="Times New Roman" w:cs="Times New Roman"/>
          <w:b/>
          <w:color w:val="auto"/>
        </w:rPr>
        <w:t xml:space="preserve"> </w:t>
      </w:r>
      <w:r w:rsidR="004D01DE" w:rsidRPr="003750C5">
        <w:rPr>
          <w:rFonts w:ascii="Times New Roman" w:hAnsi="Times New Roman" w:cs="Times New Roman"/>
          <w:color w:val="auto"/>
        </w:rPr>
        <w:t>arasında</w:t>
      </w:r>
      <w:r w:rsidR="00FD7C14" w:rsidRPr="003750C5">
        <w:rPr>
          <w:rFonts w:ascii="Times New Roman" w:hAnsi="Times New Roman" w:cs="Times New Roman"/>
          <w:color w:val="auto"/>
        </w:rPr>
        <w:t xml:space="preserve"> aktaracak ve hesap sahibi personelin kullanımına hazır hale getirecektir. </w:t>
      </w:r>
    </w:p>
    <w:p w:rsidR="00FD7C14" w:rsidRPr="003750C5" w:rsidRDefault="00132AF3" w:rsidP="00E118EE">
      <w:pPr>
        <w:pStyle w:val="Default"/>
        <w:jc w:val="both"/>
        <w:rPr>
          <w:rFonts w:ascii="Times New Roman" w:hAnsi="Times New Roman" w:cs="Times New Roman"/>
          <w:color w:val="auto"/>
        </w:rPr>
      </w:pPr>
      <w:r w:rsidRPr="003750C5">
        <w:rPr>
          <w:rFonts w:ascii="Times New Roman" w:hAnsi="Times New Roman" w:cs="Times New Roman"/>
          <w:color w:val="auto"/>
        </w:rPr>
        <w:t>6</w:t>
      </w:r>
      <w:r w:rsidR="00FD7C14" w:rsidRPr="003750C5">
        <w:rPr>
          <w:rFonts w:ascii="Times New Roman" w:hAnsi="Times New Roman" w:cs="Times New Roman"/>
          <w:color w:val="auto"/>
        </w:rPr>
        <w:t>-Banka kurum personeline maaş haricinde yapılacak diğer ödemeleri (ek ders ücreti, fazla mesai, ilave ek ödeme, tedavi yardımı, harcırah ödemeleri v.b.) ise ödeme bilgisinin ve ödeme tutarının gönderildiği gün pe</w:t>
      </w:r>
      <w:r w:rsidR="00513641">
        <w:rPr>
          <w:rFonts w:ascii="Times New Roman" w:hAnsi="Times New Roman" w:cs="Times New Roman"/>
          <w:color w:val="auto"/>
        </w:rPr>
        <w:t xml:space="preserve">rsonelin hesabına </w:t>
      </w:r>
      <w:proofErr w:type="spellStart"/>
      <w:r w:rsidR="00513641">
        <w:rPr>
          <w:rFonts w:ascii="Times New Roman" w:hAnsi="Times New Roman" w:cs="Times New Roman"/>
          <w:color w:val="auto"/>
        </w:rPr>
        <w:t>aktaracaktır.</w:t>
      </w:r>
      <w:r w:rsidR="00FD7C14" w:rsidRPr="003750C5">
        <w:rPr>
          <w:rFonts w:ascii="Times New Roman" w:hAnsi="Times New Roman" w:cs="Times New Roman"/>
          <w:color w:val="auto"/>
        </w:rPr>
        <w:t>Ek</w:t>
      </w:r>
      <w:proofErr w:type="spellEnd"/>
      <w:r w:rsidR="00FD7C14" w:rsidRPr="003750C5">
        <w:rPr>
          <w:rFonts w:ascii="Times New Roman" w:hAnsi="Times New Roman" w:cs="Times New Roman"/>
          <w:color w:val="auto"/>
        </w:rPr>
        <w:t xml:space="preserve"> ders ödemeleri</w:t>
      </w:r>
      <w:r w:rsidR="0075083F" w:rsidRPr="003750C5">
        <w:rPr>
          <w:rFonts w:ascii="Times New Roman" w:hAnsi="Times New Roman" w:cs="Times New Roman"/>
          <w:color w:val="auto"/>
        </w:rPr>
        <w:t>nde paraların hesaba aktarılması</w:t>
      </w:r>
      <w:r w:rsidR="00FD7C14" w:rsidRPr="003750C5">
        <w:rPr>
          <w:rFonts w:ascii="Times New Roman" w:hAnsi="Times New Roman" w:cs="Times New Roman"/>
          <w:color w:val="auto"/>
        </w:rPr>
        <w:t xml:space="preserve"> </w:t>
      </w:r>
      <w:r w:rsidR="00FD7C14" w:rsidRPr="00513641">
        <w:rPr>
          <w:rFonts w:ascii="Times New Roman" w:hAnsi="Times New Roman" w:cs="Times New Roman"/>
          <w:b/>
          <w:color w:val="000000" w:themeColor="text1"/>
        </w:rPr>
        <w:t xml:space="preserve">her ayın </w:t>
      </w:r>
      <w:r w:rsidR="00A6052E" w:rsidRPr="00513641">
        <w:rPr>
          <w:rFonts w:ascii="Times New Roman" w:hAnsi="Times New Roman" w:cs="Times New Roman"/>
          <w:b/>
          <w:color w:val="000000" w:themeColor="text1"/>
        </w:rPr>
        <w:t>ilk haftasını</w:t>
      </w:r>
      <w:r w:rsidR="00425E39" w:rsidRPr="00513641">
        <w:rPr>
          <w:rFonts w:ascii="Times New Roman" w:hAnsi="Times New Roman" w:cs="Times New Roman"/>
          <w:color w:val="000000" w:themeColor="text1"/>
        </w:rPr>
        <w:t xml:space="preserve"> </w:t>
      </w:r>
      <w:r w:rsidR="00FD7C14" w:rsidRPr="003750C5">
        <w:rPr>
          <w:rFonts w:ascii="Times New Roman" w:hAnsi="Times New Roman" w:cs="Times New Roman"/>
          <w:color w:val="auto"/>
        </w:rPr>
        <w:t xml:space="preserve">geçmeyecektir. </w:t>
      </w:r>
    </w:p>
    <w:p w:rsidR="00FD7C14" w:rsidRPr="003750C5" w:rsidRDefault="00132AF3" w:rsidP="00E118EE">
      <w:pPr>
        <w:pStyle w:val="Default"/>
        <w:jc w:val="both"/>
        <w:rPr>
          <w:rFonts w:ascii="Times New Roman" w:hAnsi="Times New Roman" w:cs="Times New Roman"/>
          <w:color w:val="auto"/>
        </w:rPr>
      </w:pPr>
      <w:r w:rsidRPr="003750C5">
        <w:rPr>
          <w:rFonts w:ascii="Times New Roman" w:hAnsi="Times New Roman" w:cs="Times New Roman"/>
          <w:color w:val="auto"/>
        </w:rPr>
        <w:t>7</w:t>
      </w:r>
      <w:r w:rsidR="00FD7C14" w:rsidRPr="003750C5">
        <w:rPr>
          <w:rFonts w:ascii="Times New Roman" w:hAnsi="Times New Roman" w:cs="Times New Roman"/>
          <w:color w:val="auto"/>
        </w:rPr>
        <w:t xml:space="preserve">-Anlaşma yapılan banka kurum tarafından verilen talimat doğrultusunda personel hesaplarına ödeme yapmakla yükümlü olup, maaşla ilgili talimatın doğruluğunu kontrol etme sorumluluğu bulunmamaktadır. Kurum tarafından verilen hatalı talimatlardan dolayı sorumluluk kuruma aittir. </w:t>
      </w:r>
    </w:p>
    <w:p w:rsidR="00FD7C14" w:rsidRPr="003750C5" w:rsidRDefault="00132AF3" w:rsidP="00E118EE">
      <w:pPr>
        <w:pStyle w:val="Default"/>
        <w:jc w:val="both"/>
        <w:rPr>
          <w:rFonts w:ascii="Times New Roman" w:hAnsi="Times New Roman" w:cs="Times New Roman"/>
          <w:color w:val="auto"/>
        </w:rPr>
      </w:pPr>
      <w:r w:rsidRPr="003750C5">
        <w:rPr>
          <w:rFonts w:ascii="Times New Roman" w:hAnsi="Times New Roman" w:cs="Times New Roman"/>
          <w:color w:val="auto"/>
        </w:rPr>
        <w:t>8</w:t>
      </w:r>
      <w:r w:rsidR="00FD7C14" w:rsidRPr="003750C5">
        <w:rPr>
          <w:rFonts w:ascii="Times New Roman" w:hAnsi="Times New Roman" w:cs="Times New Roman"/>
          <w:color w:val="auto"/>
        </w:rPr>
        <w:t>-Anlaşma yapılan banka protokol anlaşması süresince ATM kredi kartı</w:t>
      </w:r>
      <w:r w:rsidR="00587A12">
        <w:rPr>
          <w:rFonts w:ascii="Times New Roman" w:hAnsi="Times New Roman" w:cs="Times New Roman"/>
          <w:color w:val="auto"/>
        </w:rPr>
        <w:t>,</w:t>
      </w:r>
      <w:r w:rsidR="00FD7C14" w:rsidRPr="003750C5">
        <w:rPr>
          <w:rFonts w:ascii="Times New Roman" w:hAnsi="Times New Roman" w:cs="Times New Roman"/>
          <w:color w:val="auto"/>
        </w:rPr>
        <w:t xml:space="preserve"> ek kart verilmesi, yenilenmesi, değiştirilmesi, iptal edilmesi veya kullanılmasından dolayı kurumdan veya kurum personelinden yıllık kart ücreti, işlem masrafı </w:t>
      </w:r>
      <w:proofErr w:type="spellStart"/>
      <w:r w:rsidR="00FD7C14" w:rsidRPr="003750C5">
        <w:rPr>
          <w:rFonts w:ascii="Times New Roman" w:hAnsi="Times New Roman" w:cs="Times New Roman"/>
          <w:color w:val="auto"/>
        </w:rPr>
        <w:t>v</w:t>
      </w:r>
      <w:r w:rsidR="00587A12">
        <w:rPr>
          <w:rFonts w:ascii="Times New Roman" w:hAnsi="Times New Roman" w:cs="Times New Roman"/>
          <w:color w:val="auto"/>
        </w:rPr>
        <w:t>.</w:t>
      </w:r>
      <w:r w:rsidR="00FD7C14" w:rsidRPr="003750C5">
        <w:rPr>
          <w:rFonts w:ascii="Times New Roman" w:hAnsi="Times New Roman" w:cs="Times New Roman"/>
          <w:color w:val="auto"/>
        </w:rPr>
        <w:t>b</w:t>
      </w:r>
      <w:proofErr w:type="spellEnd"/>
      <w:r w:rsidR="00FD7C14" w:rsidRPr="003750C5">
        <w:rPr>
          <w:rFonts w:ascii="Times New Roman" w:hAnsi="Times New Roman" w:cs="Times New Roman"/>
          <w:color w:val="auto"/>
        </w:rPr>
        <w:t xml:space="preserve">. herhangi bir ücret veya her ne ad altında olursa olsun başka bir masraf ve/veya ücret talep etmeyecektir. Personel ödemeleri için açılan vadesiz hesaplardan hesap işletim ücreti ile her hangi bir ad altında masraf alınmayacaktır. </w:t>
      </w:r>
    </w:p>
    <w:p w:rsidR="00FD7C14" w:rsidRPr="009020A9" w:rsidRDefault="00FD7C14" w:rsidP="00E118EE">
      <w:pPr>
        <w:pStyle w:val="Default"/>
        <w:jc w:val="both"/>
        <w:rPr>
          <w:rFonts w:ascii="Times New Roman" w:hAnsi="Times New Roman" w:cs="Times New Roman"/>
          <w:b/>
          <w:color w:val="auto"/>
        </w:rPr>
      </w:pPr>
      <w:r w:rsidRPr="003750C5">
        <w:rPr>
          <w:rFonts w:ascii="Times New Roman" w:hAnsi="Times New Roman" w:cs="Times New Roman"/>
          <w:color w:val="auto"/>
        </w:rPr>
        <w:t>Ayrıca İnternet bankac</w:t>
      </w:r>
      <w:r w:rsidR="009340EB">
        <w:rPr>
          <w:rFonts w:ascii="Times New Roman" w:hAnsi="Times New Roman" w:cs="Times New Roman"/>
          <w:color w:val="auto"/>
        </w:rPr>
        <w:t>ılığı kullanımında SMS ücreti, a</w:t>
      </w:r>
      <w:r w:rsidRPr="003750C5">
        <w:rPr>
          <w:rFonts w:ascii="Times New Roman" w:hAnsi="Times New Roman" w:cs="Times New Roman"/>
          <w:color w:val="auto"/>
        </w:rPr>
        <w:t>ylıksız izne ayrılanlardan hesap hareketsiz göründüğü için hesa</w:t>
      </w:r>
      <w:r w:rsidR="009340EB">
        <w:rPr>
          <w:rFonts w:ascii="Times New Roman" w:hAnsi="Times New Roman" w:cs="Times New Roman"/>
          <w:color w:val="auto"/>
        </w:rPr>
        <w:t>p işletim ücreti, kredi kartı eks</w:t>
      </w:r>
      <w:r w:rsidRPr="003750C5">
        <w:rPr>
          <w:rFonts w:ascii="Times New Roman" w:hAnsi="Times New Roman" w:cs="Times New Roman"/>
          <w:color w:val="auto"/>
        </w:rPr>
        <w:t>trelerinin e-posta adresine gönderilmesi ücreti, otomatik ödeme talimat ücreti ve ATM</w:t>
      </w:r>
      <w:r w:rsidR="009340EB">
        <w:rPr>
          <w:rFonts w:ascii="Times New Roman" w:hAnsi="Times New Roman" w:cs="Times New Roman"/>
          <w:color w:val="auto"/>
        </w:rPr>
        <w:t>’ler</w:t>
      </w:r>
      <w:r w:rsidRPr="003750C5">
        <w:rPr>
          <w:rFonts w:ascii="Times New Roman" w:hAnsi="Times New Roman" w:cs="Times New Roman"/>
          <w:color w:val="auto"/>
        </w:rPr>
        <w:t>de</w:t>
      </w:r>
      <w:r w:rsidR="009020A9">
        <w:rPr>
          <w:rFonts w:ascii="Times New Roman" w:hAnsi="Times New Roman" w:cs="Times New Roman"/>
          <w:color w:val="auto"/>
        </w:rPr>
        <w:t xml:space="preserve"> yapılan işlemler nedeniyle her</w:t>
      </w:r>
      <w:r w:rsidRPr="003750C5">
        <w:rPr>
          <w:rFonts w:ascii="Times New Roman" w:hAnsi="Times New Roman" w:cs="Times New Roman"/>
          <w:color w:val="auto"/>
        </w:rPr>
        <w:t>hangi bir ücretlendirme</w:t>
      </w:r>
      <w:r w:rsidR="00EF7012" w:rsidRPr="003750C5">
        <w:rPr>
          <w:rFonts w:ascii="Times New Roman" w:hAnsi="Times New Roman" w:cs="Times New Roman"/>
          <w:color w:val="auto"/>
        </w:rPr>
        <w:t xml:space="preserve"> (bakiye sorgulama </w:t>
      </w:r>
      <w:proofErr w:type="spellStart"/>
      <w:r w:rsidR="00EF7012" w:rsidRPr="003750C5">
        <w:rPr>
          <w:rFonts w:ascii="Times New Roman" w:hAnsi="Times New Roman" w:cs="Times New Roman"/>
          <w:color w:val="auto"/>
        </w:rPr>
        <w:t>v</w:t>
      </w:r>
      <w:r w:rsidR="009020A9">
        <w:rPr>
          <w:rFonts w:ascii="Times New Roman" w:hAnsi="Times New Roman" w:cs="Times New Roman"/>
          <w:color w:val="auto"/>
        </w:rPr>
        <w:t>.</w:t>
      </w:r>
      <w:r w:rsidR="00EF7012" w:rsidRPr="003750C5">
        <w:rPr>
          <w:rFonts w:ascii="Times New Roman" w:hAnsi="Times New Roman" w:cs="Times New Roman"/>
          <w:color w:val="auto"/>
        </w:rPr>
        <w:t>b</w:t>
      </w:r>
      <w:proofErr w:type="spellEnd"/>
      <w:r w:rsidR="00EF7012" w:rsidRPr="003750C5">
        <w:rPr>
          <w:rFonts w:ascii="Times New Roman" w:hAnsi="Times New Roman" w:cs="Times New Roman"/>
          <w:color w:val="auto"/>
        </w:rPr>
        <w:t>.)</w:t>
      </w:r>
      <w:r w:rsidRPr="003750C5">
        <w:rPr>
          <w:rFonts w:ascii="Times New Roman" w:hAnsi="Times New Roman" w:cs="Times New Roman"/>
          <w:color w:val="auto"/>
        </w:rPr>
        <w:t xml:space="preserve"> </w:t>
      </w:r>
      <w:r w:rsidRPr="009020A9">
        <w:rPr>
          <w:rFonts w:ascii="Times New Roman" w:hAnsi="Times New Roman" w:cs="Times New Roman"/>
          <w:b/>
          <w:color w:val="auto"/>
        </w:rPr>
        <w:t xml:space="preserve">yapılmayacaktır. </w:t>
      </w:r>
    </w:p>
    <w:p w:rsidR="00FD7C14" w:rsidRPr="003750C5" w:rsidRDefault="00132AF3" w:rsidP="00E118EE">
      <w:pPr>
        <w:pStyle w:val="Default"/>
        <w:jc w:val="both"/>
        <w:rPr>
          <w:rFonts w:ascii="Times New Roman" w:hAnsi="Times New Roman" w:cs="Times New Roman"/>
          <w:color w:val="auto"/>
        </w:rPr>
      </w:pPr>
      <w:r w:rsidRPr="003750C5">
        <w:rPr>
          <w:rFonts w:ascii="Times New Roman" w:hAnsi="Times New Roman" w:cs="Times New Roman"/>
          <w:color w:val="auto"/>
        </w:rPr>
        <w:t>9</w:t>
      </w:r>
      <w:r w:rsidR="00FD7C14" w:rsidRPr="003750C5">
        <w:rPr>
          <w:rFonts w:ascii="Times New Roman" w:hAnsi="Times New Roman" w:cs="Times New Roman"/>
          <w:color w:val="auto"/>
        </w:rPr>
        <w:t>-Personel maaşını prot</w:t>
      </w:r>
      <w:r w:rsidR="003B3B83">
        <w:rPr>
          <w:rFonts w:ascii="Times New Roman" w:hAnsi="Times New Roman" w:cs="Times New Roman"/>
          <w:color w:val="auto"/>
        </w:rPr>
        <w:t xml:space="preserve">okol imzalanan bankalarının </w:t>
      </w:r>
      <w:proofErr w:type="spellStart"/>
      <w:r w:rsidR="003B3B83">
        <w:rPr>
          <w:rFonts w:ascii="Times New Roman" w:hAnsi="Times New Roman" w:cs="Times New Roman"/>
          <w:color w:val="auto"/>
        </w:rPr>
        <w:t>ATM</w:t>
      </w:r>
      <w:r w:rsidR="00FD7C14" w:rsidRPr="003750C5">
        <w:rPr>
          <w:rFonts w:ascii="Times New Roman" w:hAnsi="Times New Roman" w:cs="Times New Roman"/>
          <w:color w:val="auto"/>
        </w:rPr>
        <w:t>lerinin</w:t>
      </w:r>
      <w:proofErr w:type="spellEnd"/>
      <w:r w:rsidR="00FD7C14" w:rsidRPr="003750C5">
        <w:rPr>
          <w:rFonts w:ascii="Times New Roman" w:hAnsi="Times New Roman" w:cs="Times New Roman"/>
          <w:color w:val="auto"/>
        </w:rPr>
        <w:t xml:space="preserve"> yanı sıra tüm şubelerinden ücretsiz olarak çekebilecektir. </w:t>
      </w:r>
    </w:p>
    <w:p w:rsidR="00FD7C14" w:rsidRPr="003750C5" w:rsidRDefault="00132AF3" w:rsidP="00E118EE">
      <w:pPr>
        <w:pStyle w:val="Default"/>
        <w:jc w:val="both"/>
        <w:rPr>
          <w:rFonts w:ascii="Times New Roman" w:hAnsi="Times New Roman" w:cs="Times New Roman"/>
          <w:color w:val="auto"/>
        </w:rPr>
      </w:pPr>
      <w:r w:rsidRPr="003750C5">
        <w:rPr>
          <w:rFonts w:ascii="Times New Roman" w:hAnsi="Times New Roman" w:cs="Times New Roman"/>
          <w:color w:val="auto"/>
        </w:rPr>
        <w:t>10</w:t>
      </w:r>
      <w:r w:rsidR="00FD7C14" w:rsidRPr="003750C5">
        <w:rPr>
          <w:rFonts w:ascii="Times New Roman" w:hAnsi="Times New Roman" w:cs="Times New Roman"/>
          <w:color w:val="auto"/>
        </w:rPr>
        <w:t>-Anlaşma yapılan banka kurumumuzun personeline yapacağı ödemeler için kendi hesapları arasında yapacağı havale ve diğe</w:t>
      </w:r>
      <w:r w:rsidR="003B3B83">
        <w:rPr>
          <w:rFonts w:ascii="Times New Roman" w:hAnsi="Times New Roman" w:cs="Times New Roman"/>
          <w:color w:val="auto"/>
        </w:rPr>
        <w:t>r bankacılık hizmetlerinden her</w:t>
      </w:r>
      <w:r w:rsidR="00FD7C14" w:rsidRPr="003750C5">
        <w:rPr>
          <w:rFonts w:ascii="Times New Roman" w:hAnsi="Times New Roman" w:cs="Times New Roman"/>
          <w:color w:val="auto"/>
        </w:rPr>
        <w:t xml:space="preserve">hangi bir masraf ve komisyon almayacaktır. </w:t>
      </w:r>
    </w:p>
    <w:p w:rsidR="00FD7C14" w:rsidRPr="003750C5" w:rsidRDefault="00132AF3" w:rsidP="00E118EE">
      <w:pPr>
        <w:pStyle w:val="Default"/>
        <w:jc w:val="both"/>
        <w:rPr>
          <w:rFonts w:ascii="Times New Roman" w:hAnsi="Times New Roman" w:cs="Times New Roman"/>
          <w:color w:val="auto"/>
        </w:rPr>
      </w:pPr>
      <w:r w:rsidRPr="003750C5">
        <w:rPr>
          <w:rFonts w:ascii="Times New Roman" w:hAnsi="Times New Roman" w:cs="Times New Roman"/>
          <w:color w:val="auto"/>
        </w:rPr>
        <w:t>11</w:t>
      </w:r>
      <w:r w:rsidR="00FD7C14" w:rsidRPr="003750C5">
        <w:rPr>
          <w:rFonts w:ascii="Times New Roman" w:hAnsi="Times New Roman" w:cs="Times New Roman"/>
          <w:color w:val="auto"/>
        </w:rPr>
        <w:t xml:space="preserve">-Personele verilecek banka kartları ve talep eden personelin internet bankacılık işlemleri  </w:t>
      </w:r>
      <w:r w:rsidR="00E118EE" w:rsidRPr="003750C5">
        <w:rPr>
          <w:rFonts w:ascii="Times New Roman" w:hAnsi="Times New Roman" w:cs="Times New Roman"/>
          <w:color w:val="auto"/>
        </w:rPr>
        <w:t xml:space="preserve">sözleşme imzalanmasından </w:t>
      </w:r>
      <w:r w:rsidR="00E118EE" w:rsidRPr="00F917AC">
        <w:rPr>
          <w:rFonts w:ascii="Times New Roman" w:hAnsi="Times New Roman" w:cs="Times New Roman"/>
          <w:b/>
          <w:color w:val="auto"/>
        </w:rPr>
        <w:t>bir ay</w:t>
      </w:r>
      <w:r w:rsidR="00E118EE" w:rsidRPr="003750C5">
        <w:rPr>
          <w:rFonts w:ascii="Times New Roman" w:hAnsi="Times New Roman" w:cs="Times New Roman"/>
          <w:color w:val="auto"/>
        </w:rPr>
        <w:t xml:space="preserve"> </w:t>
      </w:r>
      <w:r w:rsidR="001A044A" w:rsidRPr="003750C5">
        <w:rPr>
          <w:rFonts w:ascii="Times New Roman" w:hAnsi="Times New Roman" w:cs="Times New Roman"/>
          <w:color w:val="auto"/>
        </w:rPr>
        <w:t>içerisinde</w:t>
      </w:r>
      <w:r w:rsidR="00FD7C14" w:rsidRPr="003750C5">
        <w:rPr>
          <w:rFonts w:ascii="Times New Roman" w:hAnsi="Times New Roman" w:cs="Times New Roman"/>
          <w:color w:val="auto"/>
        </w:rPr>
        <w:t xml:space="preserve"> kullanıma hazır hale getirilip personele teslim edilmelidir. </w:t>
      </w:r>
    </w:p>
    <w:p w:rsidR="00FD7C14" w:rsidRPr="003750C5" w:rsidRDefault="00132AF3" w:rsidP="00E118EE">
      <w:pPr>
        <w:pStyle w:val="Default"/>
        <w:jc w:val="both"/>
        <w:rPr>
          <w:rFonts w:ascii="Times New Roman" w:hAnsi="Times New Roman" w:cs="Times New Roman"/>
          <w:color w:val="auto"/>
        </w:rPr>
      </w:pPr>
      <w:r w:rsidRPr="003750C5">
        <w:rPr>
          <w:rFonts w:ascii="Times New Roman" w:hAnsi="Times New Roman" w:cs="Times New Roman"/>
          <w:color w:val="auto"/>
        </w:rPr>
        <w:t>12</w:t>
      </w:r>
      <w:r w:rsidR="00FD7C14" w:rsidRPr="003750C5">
        <w:rPr>
          <w:rFonts w:ascii="Times New Roman" w:hAnsi="Times New Roman" w:cs="Times New Roman"/>
          <w:color w:val="auto"/>
        </w:rPr>
        <w:t xml:space="preserve">-Personel ödemeleri için açılan vadesiz hesaplardan, internet şubesi, telefon bankacılığı, şube içerisinden </w:t>
      </w:r>
      <w:proofErr w:type="spellStart"/>
      <w:r w:rsidR="00FD7C14" w:rsidRPr="003750C5">
        <w:rPr>
          <w:rFonts w:ascii="Times New Roman" w:hAnsi="Times New Roman" w:cs="Times New Roman"/>
          <w:color w:val="auto"/>
        </w:rPr>
        <w:t>v</w:t>
      </w:r>
      <w:r w:rsidR="00D57A13">
        <w:rPr>
          <w:rFonts w:ascii="Times New Roman" w:hAnsi="Times New Roman" w:cs="Times New Roman"/>
          <w:color w:val="auto"/>
        </w:rPr>
        <w:t>.</w:t>
      </w:r>
      <w:r w:rsidR="00FD7C14" w:rsidRPr="003750C5">
        <w:rPr>
          <w:rFonts w:ascii="Times New Roman" w:hAnsi="Times New Roman" w:cs="Times New Roman"/>
          <w:color w:val="auto"/>
        </w:rPr>
        <w:t>b</w:t>
      </w:r>
      <w:proofErr w:type="spellEnd"/>
      <w:r w:rsidR="00FD7C14" w:rsidRPr="003750C5">
        <w:rPr>
          <w:rFonts w:ascii="Times New Roman" w:hAnsi="Times New Roman" w:cs="Times New Roman"/>
          <w:color w:val="auto"/>
        </w:rPr>
        <w:t xml:space="preserve">. yapılacak havale ve EFT ile birlikte diğer tüm bankacılık hizmetlerinden herhangi bir masraf ve komisyon </w:t>
      </w:r>
      <w:r w:rsidR="00FD7C14" w:rsidRPr="00285FC4">
        <w:rPr>
          <w:rFonts w:ascii="Times New Roman" w:hAnsi="Times New Roman" w:cs="Times New Roman"/>
          <w:b/>
          <w:color w:val="auto"/>
        </w:rPr>
        <w:t>alınmayacaktır.</w:t>
      </w:r>
      <w:r w:rsidR="00FD7C14" w:rsidRPr="003750C5">
        <w:rPr>
          <w:rFonts w:ascii="Times New Roman" w:hAnsi="Times New Roman" w:cs="Times New Roman"/>
          <w:color w:val="auto"/>
        </w:rPr>
        <w:t xml:space="preserve"> </w:t>
      </w:r>
    </w:p>
    <w:p w:rsidR="0024187B" w:rsidRPr="003750C5" w:rsidRDefault="00132AF3" w:rsidP="00E118EE">
      <w:pPr>
        <w:pStyle w:val="Default"/>
        <w:jc w:val="both"/>
        <w:rPr>
          <w:rFonts w:ascii="Times New Roman" w:hAnsi="Times New Roman" w:cs="Times New Roman"/>
          <w:color w:val="auto"/>
        </w:rPr>
      </w:pPr>
      <w:r w:rsidRPr="003750C5">
        <w:rPr>
          <w:rFonts w:ascii="Times New Roman" w:hAnsi="Times New Roman" w:cs="Times New Roman"/>
          <w:color w:val="auto"/>
        </w:rPr>
        <w:t>13</w:t>
      </w:r>
      <w:r w:rsidR="00FD7C14" w:rsidRPr="003750C5">
        <w:rPr>
          <w:rFonts w:ascii="Times New Roman" w:hAnsi="Times New Roman" w:cs="Times New Roman"/>
          <w:color w:val="auto"/>
        </w:rPr>
        <w:t xml:space="preserve">-Anlaşma yapılan banka teklif ettiği promosyonun </w:t>
      </w:r>
      <w:r w:rsidR="002534D3" w:rsidRPr="003750C5">
        <w:rPr>
          <w:rFonts w:ascii="Times New Roman" w:hAnsi="Times New Roman" w:cs="Times New Roman"/>
          <w:color w:val="auto"/>
        </w:rPr>
        <w:t xml:space="preserve">tamamını </w:t>
      </w:r>
      <w:r w:rsidR="00E118EE" w:rsidRPr="003750C5">
        <w:rPr>
          <w:rFonts w:ascii="Times New Roman" w:hAnsi="Times New Roman" w:cs="Times New Roman"/>
          <w:color w:val="auto"/>
        </w:rPr>
        <w:t xml:space="preserve"> </w:t>
      </w:r>
      <w:r w:rsidR="00A11718" w:rsidRPr="003750C5">
        <w:rPr>
          <w:rFonts w:ascii="Times New Roman" w:hAnsi="Times New Roman" w:cs="Times New Roman"/>
          <w:color w:val="auto"/>
        </w:rPr>
        <w:t>sözleşme imza</w:t>
      </w:r>
      <w:r w:rsidR="002C6667" w:rsidRPr="003750C5">
        <w:rPr>
          <w:rFonts w:ascii="Times New Roman" w:hAnsi="Times New Roman" w:cs="Times New Roman"/>
          <w:color w:val="auto"/>
        </w:rPr>
        <w:t>lanan ay</w:t>
      </w:r>
      <w:r w:rsidR="00A11718" w:rsidRPr="003750C5">
        <w:rPr>
          <w:rFonts w:ascii="Times New Roman" w:hAnsi="Times New Roman" w:cs="Times New Roman"/>
          <w:color w:val="auto"/>
        </w:rPr>
        <w:t xml:space="preserve">ın 15 deki </w:t>
      </w:r>
      <w:r w:rsidR="00FD7C14" w:rsidRPr="003750C5">
        <w:rPr>
          <w:rFonts w:ascii="Times New Roman" w:hAnsi="Times New Roman" w:cs="Times New Roman"/>
          <w:color w:val="auto"/>
        </w:rPr>
        <w:t>tar</w:t>
      </w:r>
      <w:r w:rsidR="00A11718" w:rsidRPr="003750C5">
        <w:rPr>
          <w:rFonts w:ascii="Times New Roman" w:hAnsi="Times New Roman" w:cs="Times New Roman"/>
          <w:color w:val="auto"/>
        </w:rPr>
        <w:t xml:space="preserve">ih </w:t>
      </w:r>
      <w:r w:rsidR="00FD7C14" w:rsidRPr="003750C5">
        <w:rPr>
          <w:rFonts w:ascii="Times New Roman" w:hAnsi="Times New Roman" w:cs="Times New Roman"/>
          <w:color w:val="auto"/>
        </w:rPr>
        <w:t xml:space="preserve">de kurumdan maaş alan tüm personelin hesaplarına, </w:t>
      </w:r>
      <w:r w:rsidR="002534D3" w:rsidRPr="003750C5">
        <w:rPr>
          <w:rFonts w:ascii="Times New Roman" w:hAnsi="Times New Roman" w:cs="Times New Roman"/>
          <w:color w:val="auto"/>
        </w:rPr>
        <w:t xml:space="preserve">ilk maaş alınan ayın </w:t>
      </w:r>
      <w:r w:rsidR="00FD7C14" w:rsidRPr="00212868">
        <w:rPr>
          <w:rFonts w:ascii="Times New Roman" w:hAnsi="Times New Roman" w:cs="Times New Roman"/>
          <w:b/>
          <w:color w:val="auto"/>
        </w:rPr>
        <w:t>20</w:t>
      </w:r>
      <w:r w:rsidR="002534D3" w:rsidRPr="00212868">
        <w:rPr>
          <w:rFonts w:ascii="Times New Roman" w:hAnsi="Times New Roman" w:cs="Times New Roman"/>
          <w:b/>
          <w:color w:val="auto"/>
        </w:rPr>
        <w:t>’ si</w:t>
      </w:r>
      <w:r w:rsidR="002534D3" w:rsidRPr="003750C5">
        <w:rPr>
          <w:rFonts w:ascii="Times New Roman" w:hAnsi="Times New Roman" w:cs="Times New Roman"/>
          <w:color w:val="auto"/>
        </w:rPr>
        <w:t xml:space="preserve"> </w:t>
      </w:r>
      <w:r w:rsidR="00FD7C14" w:rsidRPr="003750C5">
        <w:rPr>
          <w:rFonts w:ascii="Times New Roman" w:hAnsi="Times New Roman" w:cs="Times New Roman"/>
          <w:color w:val="auto"/>
        </w:rPr>
        <w:t xml:space="preserve">  tarihinde</w:t>
      </w:r>
      <w:r w:rsidR="002534D3" w:rsidRPr="003750C5">
        <w:rPr>
          <w:rFonts w:ascii="Times New Roman" w:hAnsi="Times New Roman" w:cs="Times New Roman"/>
          <w:color w:val="auto"/>
        </w:rPr>
        <w:t xml:space="preserve"> </w:t>
      </w:r>
      <w:r w:rsidR="00FD7C14" w:rsidRPr="003750C5">
        <w:rPr>
          <w:rFonts w:ascii="Times New Roman" w:hAnsi="Times New Roman" w:cs="Times New Roman"/>
          <w:color w:val="auto"/>
        </w:rPr>
        <w:t xml:space="preserve">yatıracaktır. </w:t>
      </w:r>
      <w:r w:rsidR="00F32CC9">
        <w:rPr>
          <w:rFonts w:ascii="Times New Roman" w:hAnsi="Times New Roman" w:cs="Times New Roman"/>
          <w:color w:val="auto"/>
        </w:rPr>
        <w:t xml:space="preserve">Personel </w:t>
      </w:r>
      <w:r w:rsidR="00FD7C14" w:rsidRPr="003750C5">
        <w:rPr>
          <w:rFonts w:ascii="Times New Roman" w:hAnsi="Times New Roman" w:cs="Times New Roman"/>
          <w:color w:val="auto"/>
        </w:rPr>
        <w:t xml:space="preserve">hesabına ne kadar ödemenin yapıldığı bilgisi banka tarafından </w:t>
      </w:r>
      <w:r w:rsidR="00FD7C14" w:rsidRPr="00F32CC9">
        <w:rPr>
          <w:rFonts w:ascii="Times New Roman" w:hAnsi="Times New Roman" w:cs="Times New Roman"/>
          <w:b/>
          <w:color w:val="auto"/>
        </w:rPr>
        <w:t>2 (iki)</w:t>
      </w:r>
      <w:r w:rsidR="00FD7C14" w:rsidRPr="003750C5">
        <w:rPr>
          <w:rFonts w:ascii="Times New Roman" w:hAnsi="Times New Roman" w:cs="Times New Roman"/>
          <w:color w:val="auto"/>
        </w:rPr>
        <w:t xml:space="preserve"> iş günü içerisinde kuruma yazılı olarak bildirilecektir. </w:t>
      </w:r>
    </w:p>
    <w:p w:rsidR="00FD7C14" w:rsidRPr="003750C5" w:rsidRDefault="00FD7C14" w:rsidP="00E118EE">
      <w:pPr>
        <w:pStyle w:val="Default"/>
        <w:jc w:val="both"/>
        <w:rPr>
          <w:rFonts w:ascii="Times New Roman" w:hAnsi="Times New Roman" w:cs="Times New Roman"/>
          <w:color w:val="auto"/>
        </w:rPr>
      </w:pPr>
      <w:r w:rsidRPr="003750C5">
        <w:rPr>
          <w:rFonts w:ascii="Times New Roman" w:hAnsi="Times New Roman" w:cs="Times New Roman"/>
          <w:color w:val="auto"/>
        </w:rPr>
        <w:t xml:space="preserve">Banka promosyon anlaşması yapılmasından sonra yeni atamaları yapılan, kuruma açıktan atanan veya anlaşma tarihinde ücretsiz izinde bulunan personelin göreve başlaması halinde , </w:t>
      </w:r>
      <w:r w:rsidR="00E118EE" w:rsidRPr="003750C5">
        <w:rPr>
          <w:rFonts w:ascii="Times New Roman" w:hAnsi="Times New Roman" w:cs="Times New Roman"/>
          <w:color w:val="auto"/>
        </w:rPr>
        <w:t xml:space="preserve">bu personele </w:t>
      </w:r>
      <w:r w:rsidR="00971E94" w:rsidRPr="003750C5">
        <w:rPr>
          <w:rFonts w:ascii="Times New Roman" w:hAnsi="Times New Roman" w:cs="Times New Roman"/>
          <w:color w:val="auto"/>
        </w:rPr>
        <w:t>anlaşma üzerinden tutarın aylık miktarı hesaplanarak çalışmadığı süre düşülerek promosyon hesaplanarak ödenecektir.</w:t>
      </w:r>
    </w:p>
    <w:p w:rsidR="00E118EE" w:rsidRPr="003750C5" w:rsidRDefault="00132AF3" w:rsidP="00E118EE">
      <w:pPr>
        <w:pStyle w:val="Default"/>
        <w:jc w:val="both"/>
        <w:rPr>
          <w:rFonts w:ascii="Times New Roman" w:hAnsi="Times New Roman" w:cs="Times New Roman"/>
          <w:color w:val="auto"/>
        </w:rPr>
      </w:pPr>
      <w:r w:rsidRPr="003750C5">
        <w:rPr>
          <w:rFonts w:ascii="Times New Roman" w:hAnsi="Times New Roman" w:cs="Times New Roman"/>
          <w:color w:val="auto"/>
        </w:rPr>
        <w:t>14</w:t>
      </w:r>
      <w:r w:rsidR="00FD7C14" w:rsidRPr="003750C5">
        <w:rPr>
          <w:rFonts w:ascii="Times New Roman" w:hAnsi="Times New Roman" w:cs="Times New Roman"/>
          <w:color w:val="auto"/>
        </w:rPr>
        <w:t>-Çeşitli nedenlerle (Doğum izni, askerlik emeklilik,</w:t>
      </w:r>
      <w:r w:rsidR="00F32CC9">
        <w:rPr>
          <w:rFonts w:ascii="Times New Roman" w:hAnsi="Times New Roman" w:cs="Times New Roman"/>
          <w:color w:val="auto"/>
        </w:rPr>
        <w:t xml:space="preserve"> istifa, kurum değişikliği… </w:t>
      </w:r>
      <w:proofErr w:type="spellStart"/>
      <w:r w:rsidR="00FD7C14" w:rsidRPr="003750C5">
        <w:rPr>
          <w:rFonts w:ascii="Times New Roman" w:hAnsi="Times New Roman" w:cs="Times New Roman"/>
          <w:color w:val="auto"/>
        </w:rPr>
        <w:t>v</w:t>
      </w:r>
      <w:r w:rsidR="00F32CC9">
        <w:rPr>
          <w:rFonts w:ascii="Times New Roman" w:hAnsi="Times New Roman" w:cs="Times New Roman"/>
          <w:color w:val="auto"/>
        </w:rPr>
        <w:t>.</w:t>
      </w:r>
      <w:r w:rsidR="00FD7C14" w:rsidRPr="003750C5">
        <w:rPr>
          <w:rFonts w:ascii="Times New Roman" w:hAnsi="Times New Roman" w:cs="Times New Roman"/>
          <w:color w:val="auto"/>
        </w:rPr>
        <w:t>b</w:t>
      </w:r>
      <w:proofErr w:type="spellEnd"/>
      <w:r w:rsidR="00FD7C14" w:rsidRPr="003750C5">
        <w:rPr>
          <w:rFonts w:ascii="Times New Roman" w:hAnsi="Times New Roman" w:cs="Times New Roman"/>
          <w:color w:val="auto"/>
        </w:rPr>
        <w:t xml:space="preserve">.) kurum ile geçici/daimi ilişkisi kesilen personelden hiçbir suretle banka tarafından ödenen promosyonun iadesi </w:t>
      </w:r>
      <w:r w:rsidR="00FD7C14" w:rsidRPr="00F32CC9">
        <w:rPr>
          <w:rFonts w:ascii="Times New Roman" w:hAnsi="Times New Roman" w:cs="Times New Roman"/>
          <w:b/>
          <w:color w:val="auto"/>
        </w:rPr>
        <w:t>istenmeyecektir.</w:t>
      </w:r>
      <w:r w:rsidR="00FD7C14" w:rsidRPr="003750C5">
        <w:rPr>
          <w:rFonts w:ascii="Times New Roman" w:hAnsi="Times New Roman" w:cs="Times New Roman"/>
          <w:color w:val="auto"/>
        </w:rPr>
        <w:t xml:space="preserve"> </w:t>
      </w:r>
    </w:p>
    <w:p w:rsidR="00FD7C14" w:rsidRPr="003750C5" w:rsidRDefault="00132AF3" w:rsidP="00E118EE">
      <w:pPr>
        <w:pStyle w:val="Default"/>
        <w:jc w:val="both"/>
        <w:rPr>
          <w:rFonts w:ascii="Times New Roman" w:hAnsi="Times New Roman" w:cs="Times New Roman"/>
          <w:color w:val="auto"/>
        </w:rPr>
      </w:pPr>
      <w:r w:rsidRPr="003750C5">
        <w:rPr>
          <w:rFonts w:ascii="Times New Roman" w:hAnsi="Times New Roman" w:cs="Times New Roman"/>
          <w:color w:val="auto"/>
        </w:rPr>
        <w:t>15</w:t>
      </w:r>
      <w:r w:rsidR="00FD7C14" w:rsidRPr="003750C5">
        <w:rPr>
          <w:rFonts w:ascii="Times New Roman" w:hAnsi="Times New Roman" w:cs="Times New Roman"/>
          <w:color w:val="auto"/>
        </w:rPr>
        <w:t xml:space="preserve">-Promosyon tutarını ilan etmek personele bilgi vermek kurumun sorumluluğunda olup bankanın bu hususta hiçbir görev ve sorumluluğunun bulunmadığını kurum kabul eder. </w:t>
      </w:r>
    </w:p>
    <w:p w:rsidR="00FD7C14" w:rsidRPr="003750C5" w:rsidRDefault="00132AF3" w:rsidP="00E118EE">
      <w:pPr>
        <w:pStyle w:val="Default"/>
        <w:jc w:val="both"/>
        <w:rPr>
          <w:rFonts w:ascii="Times New Roman" w:hAnsi="Times New Roman" w:cs="Times New Roman"/>
          <w:color w:val="auto"/>
        </w:rPr>
      </w:pPr>
      <w:r w:rsidRPr="003750C5">
        <w:rPr>
          <w:rFonts w:ascii="Times New Roman" w:hAnsi="Times New Roman" w:cs="Times New Roman"/>
          <w:color w:val="auto"/>
        </w:rPr>
        <w:t>1</w:t>
      </w:r>
      <w:r w:rsidR="00E55B3A" w:rsidRPr="003750C5">
        <w:rPr>
          <w:rFonts w:ascii="Times New Roman" w:hAnsi="Times New Roman" w:cs="Times New Roman"/>
          <w:color w:val="auto"/>
        </w:rPr>
        <w:t>6</w:t>
      </w:r>
      <w:r w:rsidR="00821BC6" w:rsidRPr="003750C5">
        <w:rPr>
          <w:rFonts w:ascii="Times New Roman" w:hAnsi="Times New Roman" w:cs="Times New Roman"/>
          <w:color w:val="auto"/>
        </w:rPr>
        <w:t>-</w:t>
      </w:r>
      <w:r w:rsidR="00FD7C14" w:rsidRPr="003750C5">
        <w:rPr>
          <w:rFonts w:ascii="Times New Roman" w:hAnsi="Times New Roman" w:cs="Times New Roman"/>
          <w:color w:val="auto"/>
        </w:rPr>
        <w:t xml:space="preserve">Günlük para çekme limiti </w:t>
      </w:r>
      <w:r w:rsidR="004E0FEA" w:rsidRPr="00155148">
        <w:rPr>
          <w:rFonts w:ascii="Times New Roman" w:hAnsi="Times New Roman" w:cs="Times New Roman"/>
          <w:b/>
          <w:color w:val="auto"/>
        </w:rPr>
        <w:t>20</w:t>
      </w:r>
      <w:r w:rsidR="002312CB" w:rsidRPr="00155148">
        <w:rPr>
          <w:rFonts w:ascii="Times New Roman" w:hAnsi="Times New Roman" w:cs="Times New Roman"/>
          <w:b/>
          <w:color w:val="auto"/>
        </w:rPr>
        <w:t>.</w:t>
      </w:r>
      <w:r w:rsidR="004E0FEA" w:rsidRPr="00155148">
        <w:rPr>
          <w:rFonts w:ascii="Times New Roman" w:hAnsi="Times New Roman" w:cs="Times New Roman"/>
          <w:b/>
          <w:color w:val="auto"/>
        </w:rPr>
        <w:t>0</w:t>
      </w:r>
      <w:r w:rsidR="002312CB" w:rsidRPr="00155148">
        <w:rPr>
          <w:rFonts w:ascii="Times New Roman" w:hAnsi="Times New Roman" w:cs="Times New Roman"/>
          <w:b/>
          <w:color w:val="auto"/>
        </w:rPr>
        <w:t>00,00</w:t>
      </w:r>
      <w:r w:rsidR="00FD7C14" w:rsidRPr="00155148">
        <w:rPr>
          <w:rFonts w:ascii="Times New Roman" w:hAnsi="Times New Roman" w:cs="Times New Roman"/>
          <w:b/>
          <w:color w:val="auto"/>
        </w:rPr>
        <w:t xml:space="preserve"> </w:t>
      </w:r>
      <w:proofErr w:type="spellStart"/>
      <w:r w:rsidR="00FD7C14" w:rsidRPr="00155148">
        <w:rPr>
          <w:rFonts w:ascii="Times New Roman" w:hAnsi="Times New Roman" w:cs="Times New Roman"/>
          <w:b/>
          <w:color w:val="auto"/>
        </w:rPr>
        <w:t>tl</w:t>
      </w:r>
      <w:proofErr w:type="spellEnd"/>
      <w:r w:rsidR="00FD7C14" w:rsidRPr="003750C5">
        <w:rPr>
          <w:rFonts w:ascii="Times New Roman" w:hAnsi="Times New Roman" w:cs="Times New Roman"/>
          <w:color w:val="auto"/>
        </w:rPr>
        <w:t xml:space="preserve"> olarak belirlenmelidir. </w:t>
      </w:r>
      <w:r w:rsidR="00D90F35" w:rsidRPr="003750C5">
        <w:rPr>
          <w:rFonts w:ascii="Times New Roman" w:hAnsi="Times New Roman" w:cs="Times New Roman"/>
          <w:color w:val="auto"/>
        </w:rPr>
        <w:t>(Daha sonraki</w:t>
      </w:r>
      <w:r w:rsidR="004E0FEA" w:rsidRPr="003750C5">
        <w:rPr>
          <w:rFonts w:ascii="Times New Roman" w:hAnsi="Times New Roman" w:cs="Times New Roman"/>
          <w:color w:val="auto"/>
        </w:rPr>
        <w:t xml:space="preserve"> </w:t>
      </w:r>
      <w:r w:rsidR="00045F99" w:rsidRPr="003750C5">
        <w:rPr>
          <w:rFonts w:ascii="Times New Roman" w:hAnsi="Times New Roman" w:cs="Times New Roman"/>
          <w:color w:val="auto"/>
        </w:rPr>
        <w:t xml:space="preserve">yılda </w:t>
      </w:r>
      <w:r w:rsidR="00D90F35" w:rsidRPr="003750C5">
        <w:rPr>
          <w:rFonts w:ascii="Times New Roman" w:hAnsi="Times New Roman" w:cs="Times New Roman"/>
          <w:color w:val="auto"/>
        </w:rPr>
        <w:t xml:space="preserve"> karşılıklı görüşme ile periyodik olarak artırılacaktır.)</w:t>
      </w:r>
    </w:p>
    <w:p w:rsidR="00FD7C14" w:rsidRPr="003750C5" w:rsidRDefault="00132AF3" w:rsidP="00E118EE">
      <w:pPr>
        <w:pStyle w:val="Default"/>
        <w:jc w:val="both"/>
        <w:rPr>
          <w:rFonts w:ascii="Times New Roman" w:hAnsi="Times New Roman" w:cs="Times New Roman"/>
          <w:color w:val="auto"/>
        </w:rPr>
      </w:pPr>
      <w:r w:rsidRPr="003750C5">
        <w:rPr>
          <w:rFonts w:ascii="Times New Roman" w:hAnsi="Times New Roman" w:cs="Times New Roman"/>
          <w:color w:val="auto"/>
        </w:rPr>
        <w:t>18</w:t>
      </w:r>
      <w:r w:rsidR="00FD7C14" w:rsidRPr="003750C5">
        <w:rPr>
          <w:rFonts w:ascii="Times New Roman" w:hAnsi="Times New Roman" w:cs="Times New Roman"/>
          <w:color w:val="auto"/>
        </w:rPr>
        <w:t>-Personel adına açılacak olan vadesiz hesabından veya kredi kartı hesabından elektrik,</w:t>
      </w:r>
      <w:r w:rsidR="00971E94" w:rsidRPr="003750C5">
        <w:rPr>
          <w:rFonts w:ascii="Times New Roman" w:hAnsi="Times New Roman" w:cs="Times New Roman"/>
          <w:color w:val="auto"/>
        </w:rPr>
        <w:t xml:space="preserve"> </w:t>
      </w:r>
      <w:r w:rsidR="00FD7C14" w:rsidRPr="003750C5">
        <w:rPr>
          <w:rFonts w:ascii="Times New Roman" w:hAnsi="Times New Roman" w:cs="Times New Roman"/>
          <w:color w:val="auto"/>
        </w:rPr>
        <w:t>telefon,</w:t>
      </w:r>
      <w:r w:rsidR="00971E94" w:rsidRPr="003750C5">
        <w:rPr>
          <w:rFonts w:ascii="Times New Roman" w:hAnsi="Times New Roman" w:cs="Times New Roman"/>
          <w:color w:val="auto"/>
        </w:rPr>
        <w:t xml:space="preserve"> </w:t>
      </w:r>
      <w:r w:rsidR="00FD7C14" w:rsidRPr="003750C5">
        <w:rPr>
          <w:rFonts w:ascii="Times New Roman" w:hAnsi="Times New Roman" w:cs="Times New Roman"/>
          <w:color w:val="auto"/>
        </w:rPr>
        <w:t>su,</w:t>
      </w:r>
      <w:r w:rsidR="00971E94" w:rsidRPr="003750C5">
        <w:rPr>
          <w:rFonts w:ascii="Times New Roman" w:hAnsi="Times New Roman" w:cs="Times New Roman"/>
          <w:color w:val="auto"/>
        </w:rPr>
        <w:t xml:space="preserve"> </w:t>
      </w:r>
      <w:r w:rsidR="00FD7C14" w:rsidRPr="003750C5">
        <w:rPr>
          <w:rFonts w:ascii="Times New Roman" w:hAnsi="Times New Roman" w:cs="Times New Roman"/>
          <w:color w:val="auto"/>
        </w:rPr>
        <w:t>doğalgaz,</w:t>
      </w:r>
      <w:r w:rsidR="00971E94" w:rsidRPr="003750C5">
        <w:rPr>
          <w:rFonts w:ascii="Times New Roman" w:hAnsi="Times New Roman" w:cs="Times New Roman"/>
          <w:color w:val="auto"/>
        </w:rPr>
        <w:t xml:space="preserve"> </w:t>
      </w:r>
      <w:r w:rsidR="00FD7C14" w:rsidRPr="003750C5">
        <w:rPr>
          <w:rFonts w:ascii="Times New Roman" w:hAnsi="Times New Roman" w:cs="Times New Roman"/>
          <w:color w:val="auto"/>
        </w:rPr>
        <w:t>kabl</w:t>
      </w:r>
      <w:r w:rsidR="00092B90">
        <w:rPr>
          <w:rFonts w:ascii="Times New Roman" w:hAnsi="Times New Roman" w:cs="Times New Roman"/>
          <w:color w:val="auto"/>
        </w:rPr>
        <w:t xml:space="preserve">olu </w:t>
      </w:r>
      <w:proofErr w:type="spellStart"/>
      <w:r w:rsidR="00092B90">
        <w:rPr>
          <w:rFonts w:ascii="Times New Roman" w:hAnsi="Times New Roman" w:cs="Times New Roman"/>
          <w:color w:val="auto"/>
        </w:rPr>
        <w:t>tv</w:t>
      </w:r>
      <w:proofErr w:type="spellEnd"/>
      <w:r w:rsidR="00971E94" w:rsidRPr="003750C5">
        <w:rPr>
          <w:rFonts w:ascii="Times New Roman" w:hAnsi="Times New Roman" w:cs="Times New Roman"/>
          <w:color w:val="auto"/>
        </w:rPr>
        <w:t xml:space="preserve"> </w:t>
      </w:r>
      <w:r w:rsidR="00FD7C14" w:rsidRPr="003750C5">
        <w:rPr>
          <w:rFonts w:ascii="Times New Roman" w:hAnsi="Times New Roman" w:cs="Times New Roman"/>
          <w:color w:val="auto"/>
        </w:rPr>
        <w:t xml:space="preserve">cep telefonu ve her türlü düzenli ödemeler için hizmet verilecek ve bu işlemlerden ücret ve komisyon alınmayacaktır. </w:t>
      </w:r>
    </w:p>
    <w:p w:rsidR="009E5DD2" w:rsidRPr="003A520F" w:rsidRDefault="00BB3EDB" w:rsidP="00E118EE">
      <w:pPr>
        <w:pStyle w:val="Default"/>
        <w:jc w:val="both"/>
        <w:rPr>
          <w:rFonts w:ascii="Times New Roman" w:hAnsi="Times New Roman" w:cs="Times New Roman"/>
          <w:color w:val="auto"/>
        </w:rPr>
      </w:pPr>
      <w:r w:rsidRPr="003750C5">
        <w:rPr>
          <w:rFonts w:ascii="Times New Roman" w:hAnsi="Times New Roman" w:cs="Times New Roman"/>
          <w:color w:val="auto"/>
        </w:rPr>
        <w:t>19- Sözleşmeden çıkmak istediğimiz zaman aldığımız promosyon miktarı üzerinden değil, sözleşme süresi hesaplanıp kalan süredeki promosyon üzerinden geri ödemesi hesap edilecektir.</w:t>
      </w:r>
    </w:p>
    <w:p w:rsidR="00926DD4" w:rsidRDefault="00926DD4" w:rsidP="00E118EE">
      <w:pPr>
        <w:pStyle w:val="Default"/>
        <w:jc w:val="both"/>
        <w:rPr>
          <w:rFonts w:ascii="Times New Roman" w:hAnsi="Times New Roman" w:cs="Times New Roman"/>
          <w:b/>
          <w:bCs/>
          <w:color w:val="auto"/>
        </w:rPr>
      </w:pPr>
    </w:p>
    <w:p w:rsidR="00FD7C14" w:rsidRPr="003750C5" w:rsidRDefault="00FD7C14" w:rsidP="00E118EE">
      <w:pPr>
        <w:pStyle w:val="Default"/>
        <w:jc w:val="both"/>
        <w:rPr>
          <w:rFonts w:ascii="Times New Roman" w:hAnsi="Times New Roman" w:cs="Times New Roman"/>
          <w:color w:val="auto"/>
        </w:rPr>
      </w:pPr>
      <w:r w:rsidRPr="003750C5">
        <w:rPr>
          <w:rFonts w:ascii="Times New Roman" w:hAnsi="Times New Roman" w:cs="Times New Roman"/>
          <w:b/>
          <w:bCs/>
          <w:color w:val="auto"/>
        </w:rPr>
        <w:t xml:space="preserve">TEKLİFLERİ DEĞERLENDİRME USULÜ </w:t>
      </w:r>
    </w:p>
    <w:p w:rsidR="00FD7C14" w:rsidRPr="003750C5" w:rsidRDefault="00FD7C14" w:rsidP="00E118EE">
      <w:pPr>
        <w:pStyle w:val="Default"/>
        <w:jc w:val="both"/>
        <w:rPr>
          <w:rFonts w:ascii="Times New Roman" w:hAnsi="Times New Roman" w:cs="Times New Roman"/>
          <w:color w:val="auto"/>
        </w:rPr>
      </w:pPr>
      <w:r w:rsidRPr="003750C5">
        <w:rPr>
          <w:rFonts w:ascii="Times New Roman" w:hAnsi="Times New Roman" w:cs="Times New Roman"/>
          <w:color w:val="auto"/>
        </w:rPr>
        <w:t>1-Bankalardan promosyon teklifi alınması kapalı zarf ve yazılı teklif alma usulü ile yapılacaktır. Teklifler kapalı zarflar açıld</w:t>
      </w:r>
      <w:r w:rsidR="00E118EE" w:rsidRPr="003750C5">
        <w:rPr>
          <w:rFonts w:ascii="Times New Roman" w:hAnsi="Times New Roman" w:cs="Times New Roman"/>
          <w:color w:val="auto"/>
        </w:rPr>
        <w:t xml:space="preserve">ıktan sonra açık artırma usulü </w:t>
      </w:r>
      <w:r w:rsidRPr="003750C5">
        <w:rPr>
          <w:rFonts w:ascii="Times New Roman" w:hAnsi="Times New Roman" w:cs="Times New Roman"/>
          <w:color w:val="auto"/>
        </w:rPr>
        <w:t>ile sonuçlandırılacaktır.</w:t>
      </w:r>
      <w:r w:rsidR="001C6AFA" w:rsidRPr="003750C5">
        <w:rPr>
          <w:rFonts w:ascii="Times New Roman" w:hAnsi="Times New Roman" w:cs="Times New Roman"/>
          <w:color w:val="auto"/>
        </w:rPr>
        <w:t xml:space="preserve"> T</w:t>
      </w:r>
      <w:r w:rsidRPr="003750C5">
        <w:rPr>
          <w:rFonts w:ascii="Times New Roman" w:hAnsi="Times New Roman" w:cs="Times New Roman"/>
          <w:color w:val="auto"/>
        </w:rPr>
        <w:t>eklif zarflarının üstünde bankanın adı tam adresi ve yetki</w:t>
      </w:r>
      <w:r w:rsidR="005969F0">
        <w:rPr>
          <w:rFonts w:ascii="Times New Roman" w:hAnsi="Times New Roman" w:cs="Times New Roman"/>
          <w:color w:val="auto"/>
        </w:rPr>
        <w:t xml:space="preserve">li kişinin imzası </w:t>
      </w:r>
      <w:proofErr w:type="spellStart"/>
      <w:r w:rsidR="005969F0">
        <w:rPr>
          <w:rFonts w:ascii="Times New Roman" w:hAnsi="Times New Roman" w:cs="Times New Roman"/>
          <w:color w:val="auto"/>
        </w:rPr>
        <w:t>bulunmalıdır.T</w:t>
      </w:r>
      <w:r w:rsidRPr="003750C5">
        <w:rPr>
          <w:rFonts w:ascii="Times New Roman" w:hAnsi="Times New Roman" w:cs="Times New Roman"/>
          <w:color w:val="auto"/>
        </w:rPr>
        <w:t>eklif</w:t>
      </w:r>
      <w:proofErr w:type="spellEnd"/>
      <w:r w:rsidRPr="003750C5">
        <w:rPr>
          <w:rFonts w:ascii="Times New Roman" w:hAnsi="Times New Roman" w:cs="Times New Roman"/>
          <w:color w:val="auto"/>
        </w:rPr>
        <w:t xml:space="preserve"> zarfının ka</w:t>
      </w:r>
      <w:r w:rsidR="005969F0">
        <w:rPr>
          <w:rFonts w:ascii="Times New Roman" w:hAnsi="Times New Roman" w:cs="Times New Roman"/>
          <w:color w:val="auto"/>
        </w:rPr>
        <w:t>patıldığı yer imzalı olmalıdır. Ş</w:t>
      </w:r>
      <w:r w:rsidRPr="003750C5">
        <w:rPr>
          <w:rFonts w:ascii="Times New Roman" w:hAnsi="Times New Roman" w:cs="Times New Roman"/>
          <w:color w:val="auto"/>
        </w:rPr>
        <w:t xml:space="preserve">artnamede belirtilen saate kadar verilen teklifler sırasıyla açılacak ve teklif tutanağına kayıt edilecektir. </w:t>
      </w:r>
    </w:p>
    <w:p w:rsidR="002B3C71" w:rsidRPr="003750C5" w:rsidRDefault="00FD7C14" w:rsidP="00E118EE">
      <w:pPr>
        <w:pStyle w:val="Default"/>
        <w:jc w:val="both"/>
        <w:rPr>
          <w:rFonts w:ascii="Times New Roman" w:hAnsi="Times New Roman" w:cs="Times New Roman"/>
          <w:color w:val="auto"/>
        </w:rPr>
      </w:pPr>
      <w:r w:rsidRPr="003750C5">
        <w:rPr>
          <w:rFonts w:ascii="Times New Roman" w:hAnsi="Times New Roman" w:cs="Times New Roman"/>
          <w:color w:val="auto"/>
        </w:rPr>
        <w:t>2-İstekli bankalar tarafından kapalı zarf içinde verilen yazılı teklifler ilk teklif olup komisyon tarafından banka yetkililerinin huzurunda açılmasından sonra açık artırma usulü ile diğer turlara geçilecektir. Bankalar açık artırmadan çekilene kadar artırmaya devam edilecek açık artırmada en son kalan bankaya ihale edilecektir.</w:t>
      </w:r>
      <w:r w:rsidR="002B3C71" w:rsidRPr="003750C5">
        <w:rPr>
          <w:rFonts w:ascii="Times New Roman" w:hAnsi="Times New Roman" w:cs="Times New Roman"/>
          <w:color w:val="auto"/>
        </w:rPr>
        <w:t xml:space="preserve"> </w:t>
      </w:r>
    </w:p>
    <w:p w:rsidR="00FD7C14" w:rsidRPr="003750C5" w:rsidRDefault="00FD7C14" w:rsidP="00E118EE">
      <w:pPr>
        <w:pStyle w:val="Default"/>
        <w:jc w:val="both"/>
        <w:rPr>
          <w:rFonts w:ascii="Times New Roman" w:hAnsi="Times New Roman" w:cs="Times New Roman"/>
          <w:color w:val="auto"/>
        </w:rPr>
      </w:pPr>
      <w:r w:rsidRPr="003750C5">
        <w:rPr>
          <w:rFonts w:ascii="Times New Roman" w:hAnsi="Times New Roman" w:cs="Times New Roman"/>
          <w:color w:val="auto"/>
        </w:rPr>
        <w:t xml:space="preserve">Komisyon banka yetkililerinin isteği halinde ihale sırasında görüşme yapabilmek için tur bitimlerinde ara verebilecektir. </w:t>
      </w:r>
    </w:p>
    <w:p w:rsidR="00FD7C14" w:rsidRPr="003750C5" w:rsidRDefault="00FD7C14" w:rsidP="00E118EE">
      <w:pPr>
        <w:pStyle w:val="Default"/>
        <w:jc w:val="both"/>
        <w:rPr>
          <w:rFonts w:ascii="Times New Roman" w:hAnsi="Times New Roman" w:cs="Times New Roman"/>
          <w:color w:val="auto"/>
        </w:rPr>
      </w:pPr>
      <w:r w:rsidRPr="003750C5">
        <w:rPr>
          <w:rFonts w:ascii="Times New Roman" w:hAnsi="Times New Roman" w:cs="Times New Roman"/>
          <w:color w:val="auto"/>
        </w:rPr>
        <w:t>3-Tekliflerin değerlendirilmesinde, en avantajlı teklif olarak şartnamede belirtilen tüm şartların kabul edildiği ve promosyon olarak verilen en yüksek fiyat</w:t>
      </w:r>
      <w:r w:rsidR="00FC6D2D">
        <w:rPr>
          <w:rFonts w:ascii="Times New Roman" w:hAnsi="Times New Roman" w:cs="Times New Roman"/>
          <w:color w:val="auto"/>
        </w:rPr>
        <w:t xml:space="preserve"> teklifi ve genel şartların 2. m</w:t>
      </w:r>
      <w:r w:rsidRPr="003750C5">
        <w:rPr>
          <w:rFonts w:ascii="Times New Roman" w:hAnsi="Times New Roman" w:cs="Times New Roman"/>
          <w:color w:val="auto"/>
        </w:rPr>
        <w:t>addesinde belirtilen durumu göz önüne alarak komisyon kararını verece</w:t>
      </w:r>
      <w:r w:rsidR="008600EA" w:rsidRPr="003750C5">
        <w:rPr>
          <w:rFonts w:ascii="Times New Roman" w:hAnsi="Times New Roman" w:cs="Times New Roman"/>
          <w:color w:val="auto"/>
        </w:rPr>
        <w:t>ktir. Bankaya bu karar yazılı o</w:t>
      </w:r>
      <w:r w:rsidRPr="003750C5">
        <w:rPr>
          <w:rFonts w:ascii="Times New Roman" w:hAnsi="Times New Roman" w:cs="Times New Roman"/>
          <w:color w:val="auto"/>
        </w:rPr>
        <w:t>l</w:t>
      </w:r>
      <w:r w:rsidR="008600EA" w:rsidRPr="003750C5">
        <w:rPr>
          <w:rFonts w:ascii="Times New Roman" w:hAnsi="Times New Roman" w:cs="Times New Roman"/>
          <w:color w:val="auto"/>
        </w:rPr>
        <w:t>a</w:t>
      </w:r>
      <w:r w:rsidRPr="003750C5">
        <w:rPr>
          <w:rFonts w:ascii="Times New Roman" w:hAnsi="Times New Roman" w:cs="Times New Roman"/>
          <w:color w:val="auto"/>
        </w:rPr>
        <w:t xml:space="preserve">rak bildirilecek ve sözleşmeye davet edilecektir. İstekli bankanın bu davetin tebliğ tarihini izleyen </w:t>
      </w:r>
      <w:r w:rsidR="003B2BE9">
        <w:rPr>
          <w:rFonts w:ascii="Times New Roman" w:hAnsi="Times New Roman" w:cs="Times New Roman"/>
          <w:b/>
          <w:color w:val="auto"/>
        </w:rPr>
        <w:t>10 (on</w:t>
      </w:r>
      <w:r w:rsidRPr="00FC6D2D">
        <w:rPr>
          <w:rFonts w:ascii="Times New Roman" w:hAnsi="Times New Roman" w:cs="Times New Roman"/>
          <w:b/>
          <w:color w:val="auto"/>
        </w:rPr>
        <w:t>) iş günü</w:t>
      </w:r>
      <w:r w:rsidRPr="003750C5">
        <w:rPr>
          <w:rFonts w:ascii="Times New Roman" w:hAnsi="Times New Roman" w:cs="Times New Roman"/>
          <w:color w:val="auto"/>
        </w:rPr>
        <w:t xml:space="preserve"> içinde protokolü (sözleşme) imzalaması gerekmektedir. Protokol (sözleşme)</w:t>
      </w:r>
      <w:r w:rsidR="001211B5" w:rsidRPr="006F4DCD">
        <w:rPr>
          <w:rFonts w:ascii="Times New Roman" w:hAnsi="Times New Roman" w:cs="Times New Roman"/>
          <w:b/>
          <w:color w:val="000000" w:themeColor="text1"/>
        </w:rPr>
        <w:t>Akkışla K</w:t>
      </w:r>
      <w:r w:rsidR="009A20A2" w:rsidRPr="006F4DCD">
        <w:rPr>
          <w:rFonts w:ascii="Times New Roman" w:hAnsi="Times New Roman" w:cs="Times New Roman"/>
          <w:b/>
          <w:color w:val="000000" w:themeColor="text1"/>
        </w:rPr>
        <w:t>a</w:t>
      </w:r>
      <w:r w:rsidR="002312CB" w:rsidRPr="006F4DCD">
        <w:rPr>
          <w:rFonts w:ascii="Times New Roman" w:hAnsi="Times New Roman" w:cs="Times New Roman"/>
          <w:b/>
          <w:color w:val="000000" w:themeColor="text1"/>
        </w:rPr>
        <w:t>ymakamlığı</w:t>
      </w:r>
      <w:r w:rsidR="009A20A2" w:rsidRPr="006F4DCD">
        <w:rPr>
          <w:rFonts w:ascii="Times New Roman" w:hAnsi="Times New Roman" w:cs="Times New Roman"/>
          <w:b/>
          <w:color w:val="000000" w:themeColor="text1"/>
        </w:rPr>
        <w:t xml:space="preserve">na bağlı resmi kurumlar </w:t>
      </w:r>
      <w:r w:rsidR="002312CB" w:rsidRPr="006F4DCD">
        <w:rPr>
          <w:rFonts w:ascii="Times New Roman" w:hAnsi="Times New Roman" w:cs="Times New Roman"/>
          <w:color w:val="000000" w:themeColor="text1"/>
        </w:rPr>
        <w:t xml:space="preserve"> </w:t>
      </w:r>
      <w:r w:rsidRPr="003750C5">
        <w:rPr>
          <w:rFonts w:ascii="Times New Roman" w:hAnsi="Times New Roman" w:cs="Times New Roman"/>
          <w:color w:val="auto"/>
        </w:rPr>
        <w:t xml:space="preserve">ile banka yetkilileri tarafından imzalanacaktır. Protokol (sözleşme) imzalandıktan sonra yüklenici banka protokolün (sözleşme)başlayacağı ilk güne kadar tüm işlemlerini hazır hale getirecektir. </w:t>
      </w:r>
    </w:p>
    <w:p w:rsidR="002B3C71" w:rsidRPr="003750C5" w:rsidRDefault="002B3C71" w:rsidP="00E118EE">
      <w:pPr>
        <w:pStyle w:val="Default"/>
        <w:jc w:val="both"/>
        <w:rPr>
          <w:rFonts w:ascii="Times New Roman" w:hAnsi="Times New Roman" w:cs="Times New Roman"/>
          <w:color w:val="auto"/>
        </w:rPr>
      </w:pPr>
    </w:p>
    <w:p w:rsidR="00FD7C14" w:rsidRPr="003750C5" w:rsidRDefault="00FD7C14" w:rsidP="00E118EE">
      <w:pPr>
        <w:pStyle w:val="Default"/>
        <w:jc w:val="both"/>
        <w:rPr>
          <w:rFonts w:ascii="Times New Roman" w:hAnsi="Times New Roman" w:cs="Times New Roman"/>
          <w:color w:val="auto"/>
        </w:rPr>
      </w:pPr>
      <w:r w:rsidRPr="003750C5">
        <w:rPr>
          <w:rFonts w:ascii="Times New Roman" w:hAnsi="Times New Roman" w:cs="Times New Roman"/>
          <w:b/>
          <w:bCs/>
          <w:color w:val="auto"/>
        </w:rPr>
        <w:t xml:space="preserve">CEZAİ HÜKÜMLER </w:t>
      </w:r>
    </w:p>
    <w:p w:rsidR="00FD7C14" w:rsidRPr="003750C5" w:rsidRDefault="00FD7C14" w:rsidP="00E118EE">
      <w:pPr>
        <w:pStyle w:val="Default"/>
        <w:jc w:val="both"/>
        <w:rPr>
          <w:rFonts w:ascii="Times New Roman" w:hAnsi="Times New Roman" w:cs="Times New Roman"/>
          <w:color w:val="auto"/>
        </w:rPr>
      </w:pPr>
      <w:r w:rsidRPr="003750C5">
        <w:rPr>
          <w:rFonts w:ascii="Times New Roman" w:hAnsi="Times New Roman" w:cs="Times New Roman"/>
          <w:color w:val="auto"/>
        </w:rPr>
        <w:t xml:space="preserve">1-Anlaşma yapılan banka bu şartnamede belirtilen şartları yerine getirmekle yükümlüdür. </w:t>
      </w:r>
    </w:p>
    <w:p w:rsidR="00414D10" w:rsidRDefault="00FD7C14" w:rsidP="00E118EE">
      <w:pPr>
        <w:pStyle w:val="Default"/>
        <w:jc w:val="both"/>
        <w:rPr>
          <w:rFonts w:ascii="Times New Roman" w:hAnsi="Times New Roman" w:cs="Times New Roman"/>
          <w:color w:val="auto"/>
        </w:rPr>
      </w:pPr>
      <w:r w:rsidRPr="003750C5">
        <w:rPr>
          <w:rFonts w:ascii="Times New Roman" w:hAnsi="Times New Roman" w:cs="Times New Roman"/>
          <w:color w:val="auto"/>
        </w:rPr>
        <w:t>2-Personel maaşlarının ödenmesine aracılık yapacak banka</w:t>
      </w:r>
      <w:r w:rsidR="00414D10" w:rsidRPr="003750C5">
        <w:rPr>
          <w:rFonts w:ascii="Times New Roman" w:hAnsi="Times New Roman" w:cs="Times New Roman"/>
          <w:color w:val="auto"/>
        </w:rPr>
        <w:t xml:space="preserve"> protokolü (sözleşme) </w:t>
      </w:r>
      <w:r w:rsidR="00414D10" w:rsidRPr="00940878">
        <w:rPr>
          <w:rFonts w:ascii="Times New Roman" w:hAnsi="Times New Roman" w:cs="Times New Roman"/>
          <w:b/>
          <w:color w:val="auto"/>
        </w:rPr>
        <w:t>10 (on)  gün</w:t>
      </w:r>
      <w:r w:rsidRPr="003750C5">
        <w:rPr>
          <w:rFonts w:ascii="Times New Roman" w:hAnsi="Times New Roman" w:cs="Times New Roman"/>
          <w:color w:val="auto"/>
        </w:rPr>
        <w:t xml:space="preserve"> içinde imza</w:t>
      </w:r>
      <w:r w:rsidR="009A20A2" w:rsidRPr="003750C5">
        <w:rPr>
          <w:rFonts w:ascii="Times New Roman" w:hAnsi="Times New Roman" w:cs="Times New Roman"/>
          <w:color w:val="auto"/>
        </w:rPr>
        <w:t>l</w:t>
      </w:r>
      <w:r w:rsidR="006E5F10" w:rsidRPr="003750C5">
        <w:rPr>
          <w:rFonts w:ascii="Times New Roman" w:hAnsi="Times New Roman" w:cs="Times New Roman"/>
          <w:color w:val="auto"/>
        </w:rPr>
        <w:t>amaması halinde verdiği tekliften vaz</w:t>
      </w:r>
      <w:r w:rsidR="009A20A2" w:rsidRPr="003750C5">
        <w:rPr>
          <w:rFonts w:ascii="Times New Roman" w:hAnsi="Times New Roman" w:cs="Times New Roman"/>
          <w:color w:val="auto"/>
        </w:rPr>
        <w:t>geçmiş kabul edilecek</w:t>
      </w:r>
      <w:r w:rsidR="001709DC" w:rsidRPr="003750C5">
        <w:rPr>
          <w:rFonts w:ascii="Times New Roman" w:hAnsi="Times New Roman" w:cs="Times New Roman"/>
          <w:color w:val="auto"/>
        </w:rPr>
        <w:t xml:space="preserve">, </w:t>
      </w:r>
      <w:r w:rsidR="006E5F10" w:rsidRPr="003750C5">
        <w:rPr>
          <w:rFonts w:ascii="Times New Roman" w:hAnsi="Times New Roman" w:cs="Times New Roman"/>
          <w:color w:val="auto"/>
        </w:rPr>
        <w:t>konuyla ilgili kararlar ve işlemler Komisyon tarafından yürütülecektir.</w:t>
      </w:r>
      <w:r w:rsidRPr="003750C5">
        <w:rPr>
          <w:rFonts w:ascii="Times New Roman" w:hAnsi="Times New Roman" w:cs="Times New Roman"/>
          <w:color w:val="auto"/>
        </w:rPr>
        <w:t xml:space="preserve"> </w:t>
      </w:r>
    </w:p>
    <w:p w:rsidR="00FD7C14" w:rsidRPr="003750C5" w:rsidRDefault="00414D10" w:rsidP="00414D10">
      <w:pPr>
        <w:pStyle w:val="Default"/>
        <w:jc w:val="both"/>
        <w:rPr>
          <w:rFonts w:ascii="Times New Roman" w:hAnsi="Times New Roman" w:cs="Times New Roman"/>
          <w:color w:val="auto"/>
        </w:rPr>
      </w:pPr>
      <w:r w:rsidRPr="003750C5">
        <w:rPr>
          <w:rFonts w:ascii="Times New Roman" w:hAnsi="Times New Roman" w:cs="Times New Roman"/>
          <w:color w:val="auto"/>
        </w:rPr>
        <w:t>3-</w:t>
      </w:r>
      <w:r w:rsidR="00FD7C14" w:rsidRPr="003750C5">
        <w:rPr>
          <w:rFonts w:ascii="Times New Roman" w:hAnsi="Times New Roman" w:cs="Times New Roman"/>
          <w:color w:val="auto"/>
        </w:rPr>
        <w:t>Anlaşma yapılan banka tarafından bu şartnamede belirtilen hususlar yerine getirilmediği takdirde, banka</w:t>
      </w:r>
      <w:r w:rsidRPr="003750C5">
        <w:rPr>
          <w:rFonts w:ascii="Times New Roman" w:hAnsi="Times New Roman" w:cs="Times New Roman"/>
          <w:color w:val="auto"/>
        </w:rPr>
        <w:t xml:space="preserve"> herhangi bir hak talep edemez v</w:t>
      </w:r>
      <w:r w:rsidR="00FD7C14" w:rsidRPr="003750C5">
        <w:rPr>
          <w:rFonts w:ascii="Times New Roman" w:hAnsi="Times New Roman" w:cs="Times New Roman"/>
          <w:color w:val="auto"/>
        </w:rPr>
        <w:t xml:space="preserve">e davacı olamaz. </w:t>
      </w:r>
    </w:p>
    <w:p w:rsidR="00414D10" w:rsidRPr="003750C5" w:rsidRDefault="00414D10" w:rsidP="00414D10">
      <w:pPr>
        <w:pStyle w:val="Default"/>
        <w:jc w:val="both"/>
        <w:rPr>
          <w:rFonts w:ascii="Times New Roman" w:hAnsi="Times New Roman" w:cs="Times New Roman"/>
          <w:color w:val="auto"/>
        </w:rPr>
      </w:pPr>
      <w:r w:rsidRPr="003750C5">
        <w:rPr>
          <w:rFonts w:ascii="Times New Roman" w:hAnsi="Times New Roman" w:cs="Times New Roman"/>
          <w:color w:val="auto"/>
        </w:rPr>
        <w:t>4- İstekliler faks veya e-mail yoluyla tebliği kabul ettiklerini teklif mektuplarında kabul ettiklerini belirteceklerdir.</w:t>
      </w:r>
    </w:p>
    <w:p w:rsidR="00FD7C14" w:rsidRPr="003750C5" w:rsidRDefault="00414D10" w:rsidP="00E118EE">
      <w:pPr>
        <w:pStyle w:val="Default"/>
        <w:jc w:val="both"/>
        <w:rPr>
          <w:rFonts w:ascii="Times New Roman" w:hAnsi="Times New Roman" w:cs="Times New Roman"/>
          <w:color w:val="auto"/>
        </w:rPr>
      </w:pPr>
      <w:r w:rsidRPr="003750C5">
        <w:rPr>
          <w:rFonts w:ascii="Times New Roman" w:hAnsi="Times New Roman" w:cs="Times New Roman"/>
          <w:color w:val="auto"/>
        </w:rPr>
        <w:t>5</w:t>
      </w:r>
      <w:r w:rsidR="00FD7C14" w:rsidRPr="003750C5">
        <w:rPr>
          <w:rFonts w:ascii="Times New Roman" w:hAnsi="Times New Roman" w:cs="Times New Roman"/>
          <w:color w:val="auto"/>
        </w:rPr>
        <w:t xml:space="preserve">-Banka, anlaşma halinde imzalanacak protokol (sözleşme)ile üstlendiği işlemleri kurumun yazılı izni olmaksızın tamamen veya kısmen bir başkasına devredemez. Devrettiği takdirde </w:t>
      </w:r>
      <w:r w:rsidRPr="003750C5">
        <w:rPr>
          <w:rFonts w:ascii="Times New Roman" w:hAnsi="Times New Roman" w:cs="Times New Roman"/>
          <w:color w:val="auto"/>
        </w:rPr>
        <w:t>h</w:t>
      </w:r>
      <w:r w:rsidR="00FD7C14" w:rsidRPr="003750C5">
        <w:rPr>
          <w:rFonts w:ascii="Times New Roman" w:hAnsi="Times New Roman" w:cs="Times New Roman"/>
          <w:color w:val="auto"/>
        </w:rPr>
        <w:t>er türlü sorumluluğu bankaya ait olma</w:t>
      </w:r>
      <w:r w:rsidRPr="003750C5">
        <w:rPr>
          <w:rFonts w:ascii="Times New Roman" w:hAnsi="Times New Roman" w:cs="Times New Roman"/>
          <w:color w:val="auto"/>
        </w:rPr>
        <w:t>k</w:t>
      </w:r>
      <w:r w:rsidR="00FD7C14" w:rsidRPr="003750C5">
        <w:rPr>
          <w:rFonts w:ascii="Times New Roman" w:hAnsi="Times New Roman" w:cs="Times New Roman"/>
          <w:color w:val="auto"/>
        </w:rPr>
        <w:t xml:space="preserve"> üzere kurum mahkemeden bir karar almaya, ihtar ve protesto çekmeye gerek kalmaksızın protokolü (sözleşme) sona erdirir. Bu durumda banka kurumdan herhangi bir hak iddia edemez. </w:t>
      </w:r>
    </w:p>
    <w:p w:rsidR="00FD7C14" w:rsidRPr="003750C5" w:rsidRDefault="00FD7C14" w:rsidP="00E118EE">
      <w:pPr>
        <w:pStyle w:val="Default"/>
        <w:jc w:val="both"/>
        <w:rPr>
          <w:rFonts w:ascii="Times New Roman" w:hAnsi="Times New Roman" w:cs="Times New Roman"/>
          <w:color w:val="auto"/>
        </w:rPr>
      </w:pPr>
    </w:p>
    <w:p w:rsidR="00FD7C14" w:rsidRPr="003750C5" w:rsidRDefault="00FD7C14" w:rsidP="00E118EE">
      <w:pPr>
        <w:pStyle w:val="Default"/>
        <w:jc w:val="both"/>
        <w:rPr>
          <w:rFonts w:ascii="Times New Roman" w:hAnsi="Times New Roman" w:cs="Times New Roman"/>
          <w:color w:val="auto"/>
        </w:rPr>
      </w:pPr>
      <w:r w:rsidRPr="003750C5">
        <w:rPr>
          <w:rFonts w:ascii="Times New Roman" w:hAnsi="Times New Roman" w:cs="Times New Roman"/>
          <w:b/>
          <w:bCs/>
          <w:color w:val="auto"/>
        </w:rPr>
        <w:t xml:space="preserve">DİĞER HÜKÜMLER </w:t>
      </w:r>
    </w:p>
    <w:p w:rsidR="00FD7C14" w:rsidRPr="003750C5" w:rsidRDefault="00FD7C14" w:rsidP="00E118EE">
      <w:pPr>
        <w:pStyle w:val="Default"/>
        <w:jc w:val="both"/>
        <w:rPr>
          <w:rFonts w:ascii="Times New Roman" w:hAnsi="Times New Roman" w:cs="Times New Roman"/>
          <w:color w:val="auto"/>
        </w:rPr>
      </w:pPr>
      <w:r w:rsidRPr="003750C5">
        <w:rPr>
          <w:rFonts w:ascii="Times New Roman" w:hAnsi="Times New Roman" w:cs="Times New Roman"/>
          <w:color w:val="auto"/>
        </w:rPr>
        <w:t xml:space="preserve">1-İmzalanacak protokol (sözleşme) ve eklerine tahakkuk edecek damga vergisi ile yükümlülüğün yerine getirilmesine </w:t>
      </w:r>
      <w:r w:rsidRPr="003750C5">
        <w:rPr>
          <w:rFonts w:ascii="Times New Roman" w:hAnsi="Times New Roman" w:cs="Times New Roman"/>
          <w:color w:val="000000" w:themeColor="text1"/>
        </w:rPr>
        <w:t>ait her türlü</w:t>
      </w:r>
      <w:r w:rsidRPr="003750C5">
        <w:rPr>
          <w:rFonts w:ascii="Times New Roman" w:hAnsi="Times New Roman" w:cs="Times New Roman"/>
          <w:color w:val="FF0000"/>
        </w:rPr>
        <w:t xml:space="preserve"> </w:t>
      </w:r>
      <w:r w:rsidRPr="00D06B07">
        <w:rPr>
          <w:rFonts w:ascii="Times New Roman" w:hAnsi="Times New Roman" w:cs="Times New Roman"/>
          <w:b/>
          <w:color w:val="000000" w:themeColor="text1"/>
        </w:rPr>
        <w:t>harç ve vergiler ile KDV bankaya aittir.</w:t>
      </w:r>
      <w:r w:rsidRPr="00D06B07">
        <w:rPr>
          <w:rFonts w:ascii="Times New Roman" w:hAnsi="Times New Roman" w:cs="Times New Roman"/>
          <w:color w:val="000000" w:themeColor="text1"/>
        </w:rPr>
        <w:t xml:space="preserve"> </w:t>
      </w:r>
    </w:p>
    <w:p w:rsidR="00FD7C14" w:rsidRDefault="00FD7C14" w:rsidP="00E118EE">
      <w:pPr>
        <w:pStyle w:val="Default"/>
        <w:jc w:val="both"/>
        <w:rPr>
          <w:rFonts w:ascii="Times New Roman" w:hAnsi="Times New Roman" w:cs="Times New Roman"/>
          <w:color w:val="auto"/>
        </w:rPr>
      </w:pPr>
      <w:r w:rsidRPr="003750C5">
        <w:rPr>
          <w:rFonts w:ascii="Times New Roman" w:hAnsi="Times New Roman" w:cs="Times New Roman"/>
          <w:color w:val="auto"/>
        </w:rPr>
        <w:t xml:space="preserve">2-Komisyon, bankalarca verilmiş olan bütün teklifleri reddederek görüşmeleri iptal etmekte serbesttir. Tekliflerin komisyonca reddedilmesi nedeniyle Kurum herhangi bir yükümlülük altına girmez. </w:t>
      </w:r>
    </w:p>
    <w:p w:rsidR="001361D6" w:rsidRPr="002A4C68" w:rsidRDefault="001361D6" w:rsidP="001361D6">
      <w:pPr>
        <w:pStyle w:val="Default"/>
        <w:jc w:val="both"/>
        <w:rPr>
          <w:rFonts w:ascii="Times New Roman" w:hAnsi="Times New Roman" w:cs="Times New Roman"/>
          <w:bCs/>
          <w:color w:val="auto"/>
        </w:rPr>
      </w:pPr>
      <w:r>
        <w:rPr>
          <w:rFonts w:ascii="Times New Roman" w:hAnsi="Times New Roman" w:cs="Times New Roman"/>
          <w:bCs/>
          <w:color w:val="auto"/>
        </w:rPr>
        <w:t>3</w:t>
      </w:r>
      <w:r w:rsidRPr="002A4C68">
        <w:rPr>
          <w:rFonts w:ascii="Times New Roman" w:hAnsi="Times New Roman" w:cs="Times New Roman"/>
          <w:bCs/>
          <w:color w:val="auto"/>
        </w:rPr>
        <w:t>-</w:t>
      </w:r>
      <w:r>
        <w:rPr>
          <w:rFonts w:ascii="Times New Roman" w:hAnsi="Times New Roman" w:cs="Times New Roman"/>
          <w:bCs/>
          <w:color w:val="auto"/>
        </w:rPr>
        <w:t xml:space="preserve">Anlaşma yapılan Banka’nın, Banka şubesinin herhangi bir sebepten dolayı kapanması halinde sözleşme kendiliğinden sona erer. </w:t>
      </w:r>
      <w:r w:rsidRPr="006441C6">
        <w:rPr>
          <w:rFonts w:ascii="Times New Roman" w:hAnsi="Times New Roman" w:cs="Times New Roman"/>
          <w:b/>
          <w:bCs/>
          <w:color w:val="auto"/>
        </w:rPr>
        <w:t>En az 1 (bir) ay</w:t>
      </w:r>
      <w:r>
        <w:rPr>
          <w:rFonts w:ascii="Times New Roman" w:hAnsi="Times New Roman" w:cs="Times New Roman"/>
          <w:bCs/>
          <w:color w:val="auto"/>
        </w:rPr>
        <w:t xml:space="preserve"> öncesinde haber vermek suretiyle taraflar karşılıklı anlaşarak sözleşmeyi sona erdirebilir. Bu durumlarda taraflar hak iddia edemez.</w:t>
      </w:r>
    </w:p>
    <w:p w:rsidR="001361D6" w:rsidRPr="003750C5" w:rsidRDefault="001361D6" w:rsidP="00E118EE">
      <w:pPr>
        <w:pStyle w:val="Default"/>
        <w:jc w:val="both"/>
        <w:rPr>
          <w:rFonts w:ascii="Times New Roman" w:hAnsi="Times New Roman" w:cs="Times New Roman"/>
          <w:color w:val="auto"/>
        </w:rPr>
      </w:pPr>
    </w:p>
    <w:p w:rsidR="00FD7C14" w:rsidRPr="003750C5" w:rsidRDefault="001361D6" w:rsidP="00E118EE">
      <w:pPr>
        <w:pStyle w:val="Default"/>
        <w:jc w:val="both"/>
        <w:rPr>
          <w:rFonts w:ascii="Times New Roman" w:hAnsi="Times New Roman" w:cs="Times New Roman"/>
          <w:color w:val="auto"/>
        </w:rPr>
      </w:pPr>
      <w:r>
        <w:rPr>
          <w:rFonts w:ascii="Times New Roman" w:hAnsi="Times New Roman" w:cs="Times New Roman"/>
          <w:color w:val="auto"/>
        </w:rPr>
        <w:t>4</w:t>
      </w:r>
      <w:r w:rsidR="00FD7C14" w:rsidRPr="003750C5">
        <w:rPr>
          <w:rFonts w:ascii="Times New Roman" w:hAnsi="Times New Roman" w:cs="Times New Roman"/>
          <w:color w:val="auto"/>
        </w:rPr>
        <w:t xml:space="preserve">-Her türlü ihtilaf halinde </w:t>
      </w:r>
      <w:r w:rsidR="0078782D" w:rsidRPr="006239DE">
        <w:rPr>
          <w:rFonts w:ascii="Times New Roman" w:hAnsi="Times New Roman" w:cs="Times New Roman"/>
          <w:b/>
          <w:color w:val="auto"/>
        </w:rPr>
        <w:t>Kayseri</w:t>
      </w:r>
      <w:r w:rsidR="00FD7C14" w:rsidRPr="006239DE">
        <w:rPr>
          <w:rFonts w:ascii="Times New Roman" w:hAnsi="Times New Roman" w:cs="Times New Roman"/>
          <w:b/>
          <w:color w:val="auto"/>
        </w:rPr>
        <w:t xml:space="preserve"> </w:t>
      </w:r>
      <w:r w:rsidR="001211B5" w:rsidRPr="006239DE">
        <w:rPr>
          <w:rFonts w:ascii="Times New Roman" w:hAnsi="Times New Roman" w:cs="Times New Roman"/>
          <w:b/>
          <w:color w:val="auto"/>
        </w:rPr>
        <w:t>M</w:t>
      </w:r>
      <w:r w:rsidR="00FD7C14" w:rsidRPr="006239DE">
        <w:rPr>
          <w:rFonts w:ascii="Times New Roman" w:hAnsi="Times New Roman" w:cs="Times New Roman"/>
          <w:b/>
          <w:color w:val="auto"/>
        </w:rPr>
        <w:t>ahkemeleri</w:t>
      </w:r>
      <w:r w:rsidR="00FD7C14" w:rsidRPr="003750C5">
        <w:rPr>
          <w:rFonts w:ascii="Times New Roman" w:hAnsi="Times New Roman" w:cs="Times New Roman"/>
          <w:color w:val="auto"/>
        </w:rPr>
        <w:t xml:space="preserve"> yetkilidir. </w:t>
      </w:r>
    </w:p>
    <w:p w:rsidR="002B3C71" w:rsidRPr="00A60DE6" w:rsidRDefault="001361D6" w:rsidP="00E118EE">
      <w:pPr>
        <w:pStyle w:val="Default"/>
        <w:jc w:val="both"/>
        <w:rPr>
          <w:rFonts w:ascii="Times New Roman" w:hAnsi="Times New Roman" w:cs="Times New Roman"/>
          <w:color w:val="auto"/>
        </w:rPr>
      </w:pPr>
      <w:r>
        <w:rPr>
          <w:rFonts w:ascii="Times New Roman" w:hAnsi="Times New Roman" w:cs="Times New Roman"/>
          <w:color w:val="auto"/>
        </w:rPr>
        <w:t>5</w:t>
      </w:r>
      <w:r w:rsidR="00FD7C14" w:rsidRPr="003750C5">
        <w:rPr>
          <w:rFonts w:ascii="Times New Roman" w:hAnsi="Times New Roman" w:cs="Times New Roman"/>
          <w:color w:val="auto"/>
        </w:rPr>
        <w:t xml:space="preserve">-Duyuru konusu ile ilgili </w:t>
      </w:r>
      <w:r w:rsidR="00770AE6" w:rsidRPr="003750C5">
        <w:rPr>
          <w:rFonts w:ascii="Times New Roman" w:hAnsi="Times New Roman" w:cs="Times New Roman"/>
          <w:color w:val="auto"/>
        </w:rPr>
        <w:t xml:space="preserve">bilgiler </w:t>
      </w:r>
      <w:r w:rsidR="00770AE6" w:rsidRPr="00D06B07">
        <w:rPr>
          <w:rFonts w:ascii="Times New Roman" w:hAnsi="Times New Roman" w:cs="Times New Roman"/>
          <w:b/>
          <w:color w:val="000000" w:themeColor="text1"/>
        </w:rPr>
        <w:t>Akkışla</w:t>
      </w:r>
      <w:r w:rsidR="001211B5" w:rsidRPr="00D06B07">
        <w:rPr>
          <w:rFonts w:ascii="Times New Roman" w:hAnsi="Times New Roman" w:cs="Times New Roman"/>
          <w:b/>
          <w:color w:val="000000" w:themeColor="text1"/>
        </w:rPr>
        <w:t xml:space="preserve"> İ</w:t>
      </w:r>
      <w:r w:rsidR="00E118EE" w:rsidRPr="00D06B07">
        <w:rPr>
          <w:rFonts w:ascii="Times New Roman" w:hAnsi="Times New Roman" w:cs="Times New Roman"/>
          <w:b/>
          <w:color w:val="000000" w:themeColor="text1"/>
        </w:rPr>
        <w:t>lçe</w:t>
      </w:r>
      <w:r w:rsidR="00FD7C14" w:rsidRPr="00D06B07">
        <w:rPr>
          <w:rFonts w:ascii="Times New Roman" w:hAnsi="Times New Roman" w:cs="Times New Roman"/>
          <w:b/>
          <w:color w:val="000000" w:themeColor="text1"/>
        </w:rPr>
        <w:t xml:space="preserve"> Milli Eğitim Müdürlüğünün</w:t>
      </w:r>
      <w:r w:rsidR="00FD7C14" w:rsidRPr="00D06B07">
        <w:rPr>
          <w:rFonts w:ascii="Times New Roman" w:hAnsi="Times New Roman" w:cs="Times New Roman"/>
          <w:color w:val="000000" w:themeColor="text1"/>
        </w:rPr>
        <w:t xml:space="preserve"> </w:t>
      </w:r>
      <w:r w:rsidR="002611B8">
        <w:rPr>
          <w:rFonts w:ascii="Times New Roman" w:hAnsi="Times New Roman" w:cs="Times New Roman"/>
          <w:color w:val="000000" w:themeColor="text1"/>
        </w:rPr>
        <w:t>0352</w:t>
      </w:r>
      <w:r w:rsidR="001211B5" w:rsidRPr="003750C5">
        <w:rPr>
          <w:rFonts w:ascii="Times New Roman" w:hAnsi="Times New Roman" w:cs="Times New Roman"/>
          <w:color w:val="auto"/>
        </w:rPr>
        <w:t>5913198</w:t>
      </w:r>
      <w:r w:rsidR="007238B3" w:rsidRPr="003750C5">
        <w:rPr>
          <w:rFonts w:ascii="Times New Roman" w:hAnsi="Times New Roman" w:cs="Times New Roman"/>
        </w:rPr>
        <w:t xml:space="preserve"> </w:t>
      </w:r>
      <w:r w:rsidR="00E118EE" w:rsidRPr="003750C5">
        <w:rPr>
          <w:rFonts w:ascii="Times New Roman" w:hAnsi="Times New Roman" w:cs="Times New Roman"/>
          <w:color w:val="auto"/>
        </w:rPr>
        <w:t xml:space="preserve">telefonu </w:t>
      </w:r>
      <w:r w:rsidR="00FD7C14" w:rsidRPr="003750C5">
        <w:rPr>
          <w:rFonts w:ascii="Times New Roman" w:hAnsi="Times New Roman" w:cs="Times New Roman"/>
          <w:color w:val="auto"/>
        </w:rPr>
        <w:t xml:space="preserve">veya faks </w:t>
      </w:r>
      <w:r w:rsidR="002611B8">
        <w:rPr>
          <w:rFonts w:ascii="Times New Roman" w:hAnsi="Times New Roman" w:cs="Times New Roman"/>
          <w:color w:val="auto"/>
        </w:rPr>
        <w:t>0352</w:t>
      </w:r>
      <w:r w:rsidR="00770AE6" w:rsidRPr="003750C5">
        <w:rPr>
          <w:rFonts w:ascii="Times New Roman" w:hAnsi="Times New Roman" w:cs="Times New Roman"/>
        </w:rPr>
        <w:t xml:space="preserve">5913176 </w:t>
      </w:r>
      <w:r w:rsidR="00770AE6" w:rsidRPr="003750C5">
        <w:rPr>
          <w:rFonts w:ascii="Times New Roman" w:hAnsi="Times New Roman" w:cs="Times New Roman"/>
          <w:color w:val="auto"/>
        </w:rPr>
        <w:t>ilgili</w:t>
      </w:r>
      <w:r w:rsidR="00FD7C14" w:rsidRPr="003750C5">
        <w:rPr>
          <w:rFonts w:ascii="Times New Roman" w:hAnsi="Times New Roman" w:cs="Times New Roman"/>
          <w:color w:val="auto"/>
        </w:rPr>
        <w:t xml:space="preserve"> birimle görüşerek temin edebilirler.</w:t>
      </w:r>
      <w:r w:rsidR="00FD7C14" w:rsidRPr="00A60DE6">
        <w:rPr>
          <w:rFonts w:ascii="Times New Roman" w:hAnsi="Times New Roman" w:cs="Times New Roman"/>
          <w:color w:val="auto"/>
        </w:rPr>
        <w:t xml:space="preserve"> </w:t>
      </w:r>
    </w:p>
    <w:p w:rsidR="00C13A37" w:rsidRPr="00A60DE6" w:rsidRDefault="00C13A37" w:rsidP="00E118EE">
      <w:pPr>
        <w:pStyle w:val="Default"/>
        <w:jc w:val="both"/>
        <w:rPr>
          <w:rFonts w:ascii="Times New Roman" w:hAnsi="Times New Roman" w:cs="Times New Roman"/>
          <w:color w:val="auto"/>
        </w:rPr>
      </w:pPr>
      <w:r w:rsidRPr="00A60DE6">
        <w:rPr>
          <w:rFonts w:ascii="Times New Roman" w:hAnsi="Times New Roman" w:cs="Times New Roman"/>
          <w:color w:val="auto"/>
        </w:rPr>
        <w:tab/>
      </w:r>
      <w:r w:rsidRPr="00A60DE6">
        <w:rPr>
          <w:rFonts w:ascii="Times New Roman" w:hAnsi="Times New Roman" w:cs="Times New Roman"/>
          <w:color w:val="auto"/>
        </w:rPr>
        <w:tab/>
      </w:r>
      <w:r w:rsidRPr="00A60DE6">
        <w:rPr>
          <w:rFonts w:ascii="Times New Roman" w:hAnsi="Times New Roman" w:cs="Times New Roman"/>
          <w:color w:val="auto"/>
        </w:rPr>
        <w:tab/>
      </w:r>
      <w:r w:rsidRPr="00A60DE6">
        <w:rPr>
          <w:rFonts w:ascii="Times New Roman" w:hAnsi="Times New Roman" w:cs="Times New Roman"/>
          <w:color w:val="auto"/>
        </w:rPr>
        <w:tab/>
      </w:r>
      <w:r w:rsidRPr="00A60DE6">
        <w:rPr>
          <w:rFonts w:ascii="Times New Roman" w:hAnsi="Times New Roman" w:cs="Times New Roman"/>
          <w:color w:val="auto"/>
        </w:rPr>
        <w:tab/>
      </w:r>
      <w:r w:rsidRPr="00A60DE6">
        <w:rPr>
          <w:rFonts w:ascii="Times New Roman" w:hAnsi="Times New Roman" w:cs="Times New Roman"/>
          <w:color w:val="auto"/>
        </w:rPr>
        <w:tab/>
      </w:r>
      <w:r w:rsidRPr="00A60DE6">
        <w:rPr>
          <w:rFonts w:ascii="Times New Roman" w:hAnsi="Times New Roman" w:cs="Times New Roman"/>
          <w:color w:val="auto"/>
        </w:rPr>
        <w:tab/>
      </w:r>
      <w:r w:rsidRPr="00A60DE6">
        <w:rPr>
          <w:rFonts w:ascii="Times New Roman" w:hAnsi="Times New Roman" w:cs="Times New Roman"/>
          <w:color w:val="auto"/>
        </w:rPr>
        <w:tab/>
      </w:r>
      <w:r w:rsidRPr="00A60DE6">
        <w:rPr>
          <w:rFonts w:ascii="Times New Roman" w:hAnsi="Times New Roman" w:cs="Times New Roman"/>
          <w:color w:val="auto"/>
        </w:rPr>
        <w:tab/>
      </w:r>
    </w:p>
    <w:p w:rsidR="00926DD4" w:rsidRDefault="00E90E01" w:rsidP="00E118EE">
      <w:pPr>
        <w:pStyle w:val="Default"/>
        <w:jc w:val="both"/>
        <w:rPr>
          <w:rFonts w:ascii="Times New Roman" w:hAnsi="Times New Roman" w:cs="Times New Roman"/>
          <w:color w:val="auto"/>
        </w:rPr>
      </w:pPr>
      <w:r>
        <w:rPr>
          <w:rFonts w:ascii="Times New Roman" w:hAnsi="Times New Roman" w:cs="Times New Roman"/>
          <w:color w:val="auto"/>
        </w:rPr>
        <w:t xml:space="preserve">                                     </w:t>
      </w:r>
    </w:p>
    <w:p w:rsidR="00E90E01" w:rsidRPr="00E90E01" w:rsidRDefault="00926DD4" w:rsidP="00E118EE">
      <w:pPr>
        <w:pStyle w:val="Default"/>
        <w:jc w:val="both"/>
        <w:rPr>
          <w:rFonts w:ascii="Times New Roman" w:hAnsi="Times New Roman" w:cs="Times New Roman"/>
          <w:b/>
          <w:color w:val="auto"/>
        </w:rPr>
      </w:pPr>
      <w:r>
        <w:rPr>
          <w:rFonts w:ascii="Times New Roman" w:hAnsi="Times New Roman" w:cs="Times New Roman"/>
          <w:color w:val="auto"/>
        </w:rPr>
        <w:t xml:space="preserve">                                    </w:t>
      </w:r>
      <w:r w:rsidR="00E90E01" w:rsidRPr="00E90E01">
        <w:rPr>
          <w:rFonts w:ascii="Times New Roman" w:hAnsi="Times New Roman" w:cs="Times New Roman"/>
          <w:b/>
          <w:color w:val="auto"/>
        </w:rPr>
        <w:t>BANKA PROMOSYONU İHALE KOMİSYONU</w:t>
      </w:r>
    </w:p>
    <w:p w:rsidR="00E90E01" w:rsidRPr="00E90E01" w:rsidRDefault="006B2F5C" w:rsidP="00E118EE">
      <w:pPr>
        <w:pStyle w:val="Default"/>
        <w:jc w:val="both"/>
        <w:rPr>
          <w:rFonts w:ascii="Times New Roman" w:hAnsi="Times New Roman" w:cs="Times New Roman"/>
          <w:b/>
          <w:color w:val="auto"/>
        </w:rPr>
      </w:pPr>
      <w:r>
        <w:rPr>
          <w:rFonts w:ascii="Times New Roman" w:hAnsi="Times New Roman" w:cs="Times New Roman"/>
          <w:b/>
          <w:color w:val="auto"/>
        </w:rPr>
        <w:t xml:space="preserve">   </w:t>
      </w:r>
    </w:p>
    <w:p w:rsidR="006B2F5C" w:rsidRDefault="006B2F5C" w:rsidP="00E118EE">
      <w:pPr>
        <w:pStyle w:val="Default"/>
        <w:jc w:val="both"/>
        <w:rPr>
          <w:rFonts w:ascii="Times New Roman" w:hAnsi="Times New Roman" w:cs="Times New Roman"/>
          <w:b/>
          <w:color w:val="auto"/>
        </w:rPr>
      </w:pPr>
    </w:p>
    <w:p w:rsidR="006B2F5C" w:rsidRPr="00E90E01" w:rsidRDefault="006B2F5C" w:rsidP="00E118EE">
      <w:pPr>
        <w:pStyle w:val="Default"/>
        <w:jc w:val="both"/>
        <w:rPr>
          <w:rFonts w:ascii="Times New Roman" w:hAnsi="Times New Roman" w:cs="Times New Roman"/>
          <w:b/>
          <w:color w:val="auto"/>
        </w:rPr>
      </w:pPr>
    </w:p>
    <w:p w:rsidR="0037685B" w:rsidRPr="00E90E01" w:rsidRDefault="0037685B" w:rsidP="00E118EE">
      <w:pPr>
        <w:pStyle w:val="Default"/>
        <w:jc w:val="both"/>
        <w:rPr>
          <w:rFonts w:ascii="Times New Roman" w:hAnsi="Times New Roman" w:cs="Times New Roman"/>
          <w:b/>
          <w:color w:val="auto"/>
        </w:rPr>
      </w:pPr>
      <w:r w:rsidRPr="00E90E01">
        <w:rPr>
          <w:rFonts w:ascii="Times New Roman" w:hAnsi="Times New Roman" w:cs="Times New Roman"/>
          <w:b/>
          <w:color w:val="auto"/>
        </w:rPr>
        <w:t xml:space="preserve">                Harun TURHAL                F</w:t>
      </w:r>
      <w:r w:rsidR="00C665E6">
        <w:rPr>
          <w:rFonts w:ascii="Times New Roman" w:hAnsi="Times New Roman" w:cs="Times New Roman"/>
          <w:b/>
          <w:color w:val="auto"/>
        </w:rPr>
        <w:t>aruk BAYKARA                 Ahmet</w:t>
      </w:r>
      <w:r w:rsidRPr="00E90E01">
        <w:rPr>
          <w:rFonts w:ascii="Times New Roman" w:hAnsi="Times New Roman" w:cs="Times New Roman"/>
          <w:b/>
          <w:color w:val="auto"/>
        </w:rPr>
        <w:t xml:space="preserve"> Aydın SAVAŞ</w:t>
      </w:r>
    </w:p>
    <w:p w:rsidR="0037685B" w:rsidRDefault="0037685B" w:rsidP="00E118EE">
      <w:pPr>
        <w:pStyle w:val="Default"/>
        <w:jc w:val="both"/>
        <w:rPr>
          <w:rFonts w:ascii="Times New Roman" w:hAnsi="Times New Roman" w:cs="Times New Roman"/>
          <w:b/>
          <w:color w:val="auto"/>
        </w:rPr>
      </w:pPr>
      <w:r w:rsidRPr="00E90E01">
        <w:rPr>
          <w:rFonts w:ascii="Times New Roman" w:hAnsi="Times New Roman" w:cs="Times New Roman"/>
          <w:b/>
          <w:color w:val="auto"/>
        </w:rPr>
        <w:t xml:space="preserve">                        Başkan                                     Üye                                       </w:t>
      </w:r>
      <w:r w:rsidR="00C665E6">
        <w:rPr>
          <w:rFonts w:ascii="Times New Roman" w:hAnsi="Times New Roman" w:cs="Times New Roman"/>
          <w:b/>
          <w:color w:val="auto"/>
        </w:rPr>
        <w:t xml:space="preserve">    </w:t>
      </w:r>
      <w:r w:rsidRPr="00E90E01">
        <w:rPr>
          <w:rFonts w:ascii="Times New Roman" w:hAnsi="Times New Roman" w:cs="Times New Roman"/>
          <w:b/>
          <w:color w:val="auto"/>
        </w:rPr>
        <w:t xml:space="preserve"> </w:t>
      </w:r>
      <w:proofErr w:type="spellStart"/>
      <w:r w:rsidRPr="00E90E01">
        <w:rPr>
          <w:rFonts w:ascii="Times New Roman" w:hAnsi="Times New Roman" w:cs="Times New Roman"/>
          <w:b/>
          <w:color w:val="auto"/>
        </w:rPr>
        <w:t>Üye</w:t>
      </w:r>
      <w:proofErr w:type="spellEnd"/>
    </w:p>
    <w:p w:rsidR="00D16142" w:rsidRDefault="00D16142" w:rsidP="00E118EE">
      <w:pPr>
        <w:pStyle w:val="Default"/>
        <w:jc w:val="both"/>
        <w:rPr>
          <w:rFonts w:ascii="Times New Roman" w:hAnsi="Times New Roman" w:cs="Times New Roman"/>
          <w:b/>
          <w:color w:val="auto"/>
        </w:rPr>
      </w:pPr>
      <w:r>
        <w:rPr>
          <w:rFonts w:ascii="Times New Roman" w:hAnsi="Times New Roman" w:cs="Times New Roman"/>
          <w:b/>
          <w:color w:val="auto"/>
        </w:rPr>
        <w:t xml:space="preserve">                                                                    </w:t>
      </w:r>
    </w:p>
    <w:p w:rsidR="00D31F95" w:rsidRPr="00D31F95" w:rsidRDefault="00D31F95" w:rsidP="00E118EE">
      <w:pPr>
        <w:pStyle w:val="Default"/>
        <w:jc w:val="both"/>
        <w:rPr>
          <w:rFonts w:ascii="Times New Roman" w:hAnsi="Times New Roman" w:cs="Times New Roman"/>
          <w:color w:val="auto"/>
        </w:rPr>
      </w:pPr>
    </w:p>
    <w:p w:rsidR="00D31F95" w:rsidRPr="00D31F95" w:rsidRDefault="00D31F95" w:rsidP="00D31F95">
      <w:pPr>
        <w:pStyle w:val="GvdeMetni"/>
        <w:overflowPunct w:val="0"/>
        <w:ind w:left="192"/>
        <w:rPr>
          <w:rFonts w:eastAsiaTheme="minorHAnsi"/>
          <w:sz w:val="24"/>
          <w:szCs w:val="24"/>
          <w:lang w:eastAsia="en-US"/>
        </w:rPr>
      </w:pPr>
      <w:r>
        <w:rPr>
          <w:rFonts w:eastAsiaTheme="minorHAnsi"/>
          <w:sz w:val="24"/>
          <w:szCs w:val="24"/>
          <w:lang w:eastAsia="en-US"/>
        </w:rPr>
        <w:t>Ek</w:t>
      </w:r>
      <w:r w:rsidRPr="00D31F95">
        <w:rPr>
          <w:rFonts w:eastAsiaTheme="minorHAnsi"/>
          <w:sz w:val="24"/>
          <w:szCs w:val="24"/>
          <w:lang w:eastAsia="en-US"/>
        </w:rPr>
        <w:t>:</w:t>
      </w:r>
    </w:p>
    <w:p w:rsidR="00D31F95" w:rsidRDefault="00D31F95" w:rsidP="00D31F95">
      <w:pPr>
        <w:pStyle w:val="GvdeMetni"/>
        <w:tabs>
          <w:tab w:val="left" w:pos="360"/>
          <w:tab w:val="left" w:pos="7513"/>
        </w:tabs>
        <w:overflowPunct w:val="0"/>
        <w:ind w:left="25" w:right="2573"/>
        <w:rPr>
          <w:rFonts w:eastAsiaTheme="minorHAnsi"/>
          <w:sz w:val="24"/>
          <w:szCs w:val="24"/>
          <w:lang w:eastAsia="en-US"/>
        </w:rPr>
      </w:pPr>
      <w:r>
        <w:rPr>
          <w:rFonts w:eastAsiaTheme="minorHAnsi"/>
          <w:sz w:val="24"/>
          <w:szCs w:val="24"/>
          <w:lang w:eastAsia="en-US"/>
        </w:rPr>
        <w:t xml:space="preserve">  </w:t>
      </w:r>
      <w:r w:rsidR="00A5690F">
        <w:rPr>
          <w:rFonts w:eastAsiaTheme="minorHAnsi"/>
          <w:sz w:val="24"/>
          <w:szCs w:val="24"/>
          <w:lang w:eastAsia="en-US"/>
        </w:rPr>
        <w:t>1</w:t>
      </w:r>
      <w:r>
        <w:rPr>
          <w:rFonts w:eastAsiaTheme="minorHAnsi"/>
          <w:sz w:val="24"/>
          <w:szCs w:val="24"/>
          <w:lang w:eastAsia="en-US"/>
        </w:rPr>
        <w:t>-</w:t>
      </w:r>
      <w:r w:rsidRPr="00D31F95">
        <w:rPr>
          <w:rFonts w:eastAsiaTheme="minorHAnsi"/>
          <w:sz w:val="24"/>
          <w:szCs w:val="24"/>
          <w:lang w:eastAsia="en-US"/>
        </w:rPr>
        <w:t>Maaş Promosyon İhalesi Banka Yetkilisi Mektubu</w:t>
      </w:r>
      <w:r>
        <w:rPr>
          <w:rFonts w:eastAsiaTheme="minorHAnsi"/>
          <w:sz w:val="24"/>
          <w:szCs w:val="24"/>
          <w:lang w:eastAsia="en-US"/>
        </w:rPr>
        <w:t xml:space="preserve"> </w:t>
      </w:r>
      <w:r w:rsidRPr="00D31F95">
        <w:rPr>
          <w:rFonts w:eastAsiaTheme="minorHAnsi"/>
          <w:sz w:val="24"/>
          <w:szCs w:val="24"/>
          <w:lang w:eastAsia="en-US"/>
        </w:rPr>
        <w:t xml:space="preserve">Örneği ( Ek -2 ) </w:t>
      </w:r>
    </w:p>
    <w:p w:rsidR="00D31F95" w:rsidRDefault="00A5690F" w:rsidP="00D31F95">
      <w:pPr>
        <w:pStyle w:val="GvdeMetni"/>
        <w:tabs>
          <w:tab w:val="left" w:pos="360"/>
          <w:tab w:val="left" w:pos="7513"/>
        </w:tabs>
        <w:overflowPunct w:val="0"/>
        <w:ind w:left="142" w:right="2573"/>
        <w:rPr>
          <w:rFonts w:eastAsiaTheme="minorHAnsi"/>
          <w:sz w:val="24"/>
          <w:szCs w:val="24"/>
          <w:lang w:eastAsia="en-US"/>
        </w:rPr>
      </w:pPr>
      <w:r>
        <w:rPr>
          <w:rFonts w:eastAsiaTheme="minorHAnsi"/>
          <w:sz w:val="24"/>
          <w:szCs w:val="24"/>
          <w:lang w:eastAsia="en-US"/>
        </w:rPr>
        <w:t>2</w:t>
      </w:r>
      <w:r w:rsidR="00D31F95">
        <w:rPr>
          <w:rFonts w:eastAsiaTheme="minorHAnsi"/>
          <w:sz w:val="24"/>
          <w:szCs w:val="24"/>
          <w:lang w:eastAsia="en-US"/>
        </w:rPr>
        <w:t>-</w:t>
      </w:r>
      <w:r w:rsidR="00D31F95" w:rsidRPr="00D31F95">
        <w:rPr>
          <w:rFonts w:eastAsiaTheme="minorHAnsi"/>
          <w:sz w:val="24"/>
          <w:szCs w:val="24"/>
          <w:lang w:eastAsia="en-US"/>
        </w:rPr>
        <w:t>Maaş Promosyon İhalesi Teklif Mektubu Örneği ( Ek -3 )</w:t>
      </w:r>
    </w:p>
    <w:p w:rsidR="0094127A" w:rsidRDefault="0094127A" w:rsidP="00D31F95">
      <w:pPr>
        <w:pStyle w:val="GvdeMetni"/>
        <w:tabs>
          <w:tab w:val="left" w:pos="360"/>
          <w:tab w:val="left" w:pos="7513"/>
        </w:tabs>
        <w:overflowPunct w:val="0"/>
        <w:ind w:left="142" w:right="2573"/>
        <w:rPr>
          <w:rFonts w:eastAsiaTheme="minorHAnsi"/>
          <w:sz w:val="24"/>
          <w:szCs w:val="24"/>
          <w:lang w:eastAsia="en-US"/>
        </w:rPr>
      </w:pPr>
    </w:p>
    <w:p w:rsidR="0094127A" w:rsidRDefault="0094127A" w:rsidP="00D31F95">
      <w:pPr>
        <w:pStyle w:val="GvdeMetni"/>
        <w:tabs>
          <w:tab w:val="left" w:pos="360"/>
          <w:tab w:val="left" w:pos="7513"/>
        </w:tabs>
        <w:overflowPunct w:val="0"/>
        <w:ind w:left="142" w:right="2573"/>
        <w:rPr>
          <w:rFonts w:eastAsiaTheme="minorHAnsi"/>
          <w:sz w:val="24"/>
          <w:szCs w:val="24"/>
          <w:lang w:eastAsia="en-US"/>
        </w:rPr>
      </w:pPr>
    </w:p>
    <w:p w:rsidR="0094127A" w:rsidRDefault="0094127A" w:rsidP="00D31F95">
      <w:pPr>
        <w:pStyle w:val="GvdeMetni"/>
        <w:tabs>
          <w:tab w:val="left" w:pos="360"/>
          <w:tab w:val="left" w:pos="7513"/>
        </w:tabs>
        <w:overflowPunct w:val="0"/>
        <w:ind w:left="142" w:right="2573"/>
        <w:rPr>
          <w:rFonts w:eastAsiaTheme="minorHAnsi"/>
          <w:sz w:val="24"/>
          <w:szCs w:val="24"/>
          <w:lang w:eastAsia="en-US"/>
        </w:rPr>
      </w:pPr>
    </w:p>
    <w:p w:rsidR="0094127A" w:rsidRDefault="0094127A" w:rsidP="00D31F95">
      <w:pPr>
        <w:pStyle w:val="GvdeMetni"/>
        <w:tabs>
          <w:tab w:val="left" w:pos="360"/>
          <w:tab w:val="left" w:pos="7513"/>
        </w:tabs>
        <w:overflowPunct w:val="0"/>
        <w:ind w:left="142" w:right="2573"/>
        <w:rPr>
          <w:rFonts w:eastAsiaTheme="minorHAnsi"/>
          <w:sz w:val="24"/>
          <w:szCs w:val="24"/>
          <w:lang w:eastAsia="en-US"/>
        </w:rPr>
      </w:pPr>
    </w:p>
    <w:p w:rsidR="0094127A" w:rsidRDefault="0094127A" w:rsidP="00D31F95">
      <w:pPr>
        <w:pStyle w:val="GvdeMetni"/>
        <w:tabs>
          <w:tab w:val="left" w:pos="360"/>
          <w:tab w:val="left" w:pos="7513"/>
        </w:tabs>
        <w:overflowPunct w:val="0"/>
        <w:ind w:left="142" w:right="2573"/>
        <w:rPr>
          <w:rFonts w:eastAsiaTheme="minorHAnsi"/>
          <w:sz w:val="24"/>
          <w:szCs w:val="24"/>
          <w:lang w:eastAsia="en-US"/>
        </w:rPr>
      </w:pPr>
    </w:p>
    <w:p w:rsidR="0094127A" w:rsidRDefault="0094127A" w:rsidP="00D31F95">
      <w:pPr>
        <w:pStyle w:val="GvdeMetni"/>
        <w:tabs>
          <w:tab w:val="left" w:pos="360"/>
          <w:tab w:val="left" w:pos="7513"/>
        </w:tabs>
        <w:overflowPunct w:val="0"/>
        <w:ind w:left="142" w:right="2573"/>
        <w:rPr>
          <w:rFonts w:eastAsiaTheme="minorHAnsi"/>
          <w:sz w:val="24"/>
          <w:szCs w:val="24"/>
          <w:lang w:eastAsia="en-US"/>
        </w:rPr>
      </w:pPr>
    </w:p>
    <w:p w:rsidR="0094127A" w:rsidRDefault="0094127A" w:rsidP="00D31F95">
      <w:pPr>
        <w:pStyle w:val="GvdeMetni"/>
        <w:tabs>
          <w:tab w:val="left" w:pos="360"/>
          <w:tab w:val="left" w:pos="7513"/>
        </w:tabs>
        <w:overflowPunct w:val="0"/>
        <w:ind w:left="142" w:right="2573"/>
        <w:rPr>
          <w:rFonts w:eastAsiaTheme="minorHAnsi"/>
          <w:sz w:val="24"/>
          <w:szCs w:val="24"/>
          <w:lang w:eastAsia="en-US"/>
        </w:rPr>
      </w:pPr>
    </w:p>
    <w:p w:rsidR="0094127A" w:rsidRDefault="0094127A" w:rsidP="0094127A">
      <w:pPr>
        <w:pStyle w:val="GvdeMetni"/>
        <w:tabs>
          <w:tab w:val="left" w:pos="360"/>
          <w:tab w:val="left" w:pos="7513"/>
        </w:tabs>
        <w:overflowPunct w:val="0"/>
        <w:ind w:left="0" w:right="2573"/>
        <w:rPr>
          <w:rFonts w:eastAsiaTheme="minorHAnsi"/>
          <w:sz w:val="24"/>
          <w:szCs w:val="24"/>
          <w:lang w:eastAsia="en-US"/>
        </w:rPr>
      </w:pPr>
    </w:p>
    <w:p w:rsidR="00C64EE6" w:rsidRDefault="00C64EE6" w:rsidP="0094127A">
      <w:pPr>
        <w:pStyle w:val="GvdeMetni"/>
        <w:tabs>
          <w:tab w:val="left" w:pos="360"/>
          <w:tab w:val="left" w:pos="7513"/>
        </w:tabs>
        <w:overflowPunct w:val="0"/>
        <w:ind w:left="0" w:right="2573"/>
        <w:rPr>
          <w:rFonts w:eastAsiaTheme="minorHAnsi"/>
          <w:sz w:val="24"/>
          <w:szCs w:val="24"/>
          <w:lang w:eastAsia="en-US"/>
        </w:rPr>
      </w:pPr>
    </w:p>
    <w:p w:rsidR="00C64EE6" w:rsidRDefault="00C64EE6" w:rsidP="0094127A">
      <w:pPr>
        <w:pStyle w:val="GvdeMetni"/>
        <w:tabs>
          <w:tab w:val="left" w:pos="360"/>
          <w:tab w:val="left" w:pos="7513"/>
        </w:tabs>
        <w:overflowPunct w:val="0"/>
        <w:ind w:left="0" w:right="2573"/>
        <w:rPr>
          <w:rFonts w:eastAsiaTheme="minorHAnsi"/>
          <w:sz w:val="24"/>
          <w:szCs w:val="24"/>
          <w:lang w:eastAsia="en-US"/>
        </w:rPr>
      </w:pPr>
    </w:p>
    <w:p w:rsidR="00C64EE6" w:rsidRDefault="00C64EE6" w:rsidP="0094127A">
      <w:pPr>
        <w:pStyle w:val="GvdeMetni"/>
        <w:tabs>
          <w:tab w:val="left" w:pos="360"/>
          <w:tab w:val="left" w:pos="7513"/>
        </w:tabs>
        <w:overflowPunct w:val="0"/>
        <w:ind w:left="0" w:right="2573"/>
        <w:rPr>
          <w:rFonts w:eastAsiaTheme="minorHAnsi"/>
          <w:sz w:val="24"/>
          <w:szCs w:val="24"/>
          <w:lang w:eastAsia="en-US"/>
        </w:rPr>
      </w:pPr>
    </w:p>
    <w:p w:rsidR="00C64EE6" w:rsidRDefault="00C64EE6" w:rsidP="0094127A">
      <w:pPr>
        <w:pStyle w:val="GvdeMetni"/>
        <w:tabs>
          <w:tab w:val="left" w:pos="360"/>
          <w:tab w:val="left" w:pos="7513"/>
        </w:tabs>
        <w:overflowPunct w:val="0"/>
        <w:ind w:left="0" w:right="2573"/>
        <w:rPr>
          <w:rFonts w:eastAsiaTheme="minorHAnsi"/>
          <w:sz w:val="24"/>
          <w:szCs w:val="24"/>
          <w:lang w:eastAsia="en-US"/>
        </w:rPr>
      </w:pPr>
    </w:p>
    <w:p w:rsidR="00C64EE6" w:rsidRDefault="00C64EE6" w:rsidP="0094127A">
      <w:pPr>
        <w:pStyle w:val="GvdeMetni"/>
        <w:tabs>
          <w:tab w:val="left" w:pos="360"/>
          <w:tab w:val="left" w:pos="7513"/>
        </w:tabs>
        <w:overflowPunct w:val="0"/>
        <w:ind w:left="0" w:right="2573"/>
        <w:rPr>
          <w:rFonts w:eastAsiaTheme="minorHAnsi"/>
          <w:sz w:val="24"/>
          <w:szCs w:val="24"/>
          <w:lang w:eastAsia="en-US"/>
        </w:rPr>
      </w:pPr>
    </w:p>
    <w:p w:rsidR="00C64EE6" w:rsidRDefault="00C64EE6" w:rsidP="0094127A">
      <w:pPr>
        <w:pStyle w:val="GvdeMetni"/>
        <w:tabs>
          <w:tab w:val="left" w:pos="360"/>
          <w:tab w:val="left" w:pos="7513"/>
        </w:tabs>
        <w:overflowPunct w:val="0"/>
        <w:ind w:left="0" w:right="2573"/>
        <w:rPr>
          <w:rFonts w:eastAsiaTheme="minorHAnsi"/>
          <w:sz w:val="24"/>
          <w:szCs w:val="24"/>
          <w:lang w:eastAsia="en-US"/>
        </w:rPr>
      </w:pPr>
    </w:p>
    <w:p w:rsidR="00C64EE6" w:rsidRDefault="00C64EE6" w:rsidP="0094127A">
      <w:pPr>
        <w:pStyle w:val="GvdeMetni"/>
        <w:tabs>
          <w:tab w:val="left" w:pos="360"/>
          <w:tab w:val="left" w:pos="7513"/>
        </w:tabs>
        <w:overflowPunct w:val="0"/>
        <w:ind w:left="0" w:right="2573"/>
        <w:rPr>
          <w:rFonts w:eastAsiaTheme="minorHAnsi"/>
          <w:sz w:val="24"/>
          <w:szCs w:val="24"/>
          <w:lang w:eastAsia="en-US"/>
        </w:rPr>
      </w:pPr>
    </w:p>
    <w:p w:rsidR="00C64EE6" w:rsidRDefault="00C64EE6" w:rsidP="0094127A">
      <w:pPr>
        <w:pStyle w:val="GvdeMetni"/>
        <w:tabs>
          <w:tab w:val="left" w:pos="360"/>
          <w:tab w:val="left" w:pos="7513"/>
        </w:tabs>
        <w:overflowPunct w:val="0"/>
        <w:ind w:left="0" w:right="2573"/>
        <w:rPr>
          <w:rFonts w:eastAsiaTheme="minorHAnsi"/>
          <w:sz w:val="24"/>
          <w:szCs w:val="24"/>
          <w:lang w:eastAsia="en-US"/>
        </w:rPr>
      </w:pPr>
    </w:p>
    <w:p w:rsidR="00C64EE6" w:rsidRDefault="00C64EE6" w:rsidP="0094127A">
      <w:pPr>
        <w:pStyle w:val="GvdeMetni"/>
        <w:tabs>
          <w:tab w:val="left" w:pos="360"/>
          <w:tab w:val="left" w:pos="7513"/>
        </w:tabs>
        <w:overflowPunct w:val="0"/>
        <w:ind w:left="0" w:right="2573"/>
        <w:rPr>
          <w:rFonts w:eastAsiaTheme="minorHAnsi"/>
          <w:sz w:val="24"/>
          <w:szCs w:val="24"/>
          <w:lang w:eastAsia="en-US"/>
        </w:rPr>
      </w:pPr>
    </w:p>
    <w:p w:rsidR="00C64EE6" w:rsidRDefault="00C64EE6" w:rsidP="0094127A">
      <w:pPr>
        <w:pStyle w:val="GvdeMetni"/>
        <w:tabs>
          <w:tab w:val="left" w:pos="360"/>
          <w:tab w:val="left" w:pos="7513"/>
        </w:tabs>
        <w:overflowPunct w:val="0"/>
        <w:ind w:left="0" w:right="2573"/>
        <w:rPr>
          <w:rFonts w:eastAsiaTheme="minorHAnsi"/>
          <w:sz w:val="24"/>
          <w:szCs w:val="24"/>
          <w:lang w:eastAsia="en-US"/>
        </w:rPr>
      </w:pPr>
    </w:p>
    <w:p w:rsidR="00C64EE6" w:rsidRDefault="00C64EE6" w:rsidP="0094127A">
      <w:pPr>
        <w:pStyle w:val="GvdeMetni"/>
        <w:tabs>
          <w:tab w:val="left" w:pos="360"/>
          <w:tab w:val="left" w:pos="7513"/>
        </w:tabs>
        <w:overflowPunct w:val="0"/>
        <w:ind w:left="0" w:right="2573"/>
        <w:rPr>
          <w:rFonts w:eastAsiaTheme="minorHAnsi"/>
          <w:sz w:val="24"/>
          <w:szCs w:val="24"/>
          <w:lang w:eastAsia="en-US"/>
        </w:rPr>
      </w:pPr>
    </w:p>
    <w:p w:rsidR="0094127A" w:rsidRDefault="0094127A" w:rsidP="0094127A">
      <w:pPr>
        <w:pStyle w:val="GvdeMetni"/>
        <w:tabs>
          <w:tab w:val="left" w:pos="360"/>
          <w:tab w:val="left" w:pos="7513"/>
        </w:tabs>
        <w:overflowPunct w:val="0"/>
        <w:ind w:left="0" w:right="2573"/>
        <w:rPr>
          <w:rFonts w:eastAsiaTheme="minorHAnsi"/>
          <w:sz w:val="24"/>
          <w:szCs w:val="24"/>
          <w:lang w:eastAsia="en-US"/>
        </w:rPr>
      </w:pPr>
    </w:p>
    <w:p w:rsidR="0094127A" w:rsidRDefault="0094127A" w:rsidP="0094127A">
      <w:pPr>
        <w:pStyle w:val="GvdeMetni"/>
        <w:tabs>
          <w:tab w:val="left" w:pos="360"/>
          <w:tab w:val="left" w:pos="7513"/>
        </w:tabs>
        <w:overflowPunct w:val="0"/>
        <w:ind w:left="0" w:right="2573"/>
        <w:rPr>
          <w:rFonts w:eastAsiaTheme="minorHAnsi"/>
          <w:sz w:val="24"/>
          <w:szCs w:val="24"/>
          <w:lang w:eastAsia="en-US"/>
        </w:rPr>
      </w:pPr>
    </w:p>
    <w:p w:rsidR="0094127A" w:rsidRPr="0094127A" w:rsidRDefault="0094127A" w:rsidP="0094127A">
      <w:pPr>
        <w:pStyle w:val="GvdeMetni"/>
        <w:overflowPunct w:val="0"/>
        <w:spacing w:before="62"/>
        <w:ind w:left="0" w:right="113"/>
        <w:jc w:val="right"/>
        <w:rPr>
          <w:rFonts w:eastAsiaTheme="minorHAnsi"/>
          <w:sz w:val="24"/>
          <w:szCs w:val="24"/>
          <w:lang w:eastAsia="en-US"/>
        </w:rPr>
      </w:pPr>
      <w:r w:rsidRPr="0094127A">
        <w:rPr>
          <w:rFonts w:eastAsiaTheme="minorHAnsi"/>
          <w:sz w:val="24"/>
          <w:szCs w:val="24"/>
          <w:lang w:eastAsia="en-US"/>
        </w:rPr>
        <w:t>Ek-2</w:t>
      </w:r>
    </w:p>
    <w:p w:rsidR="00304696" w:rsidRPr="003750C5" w:rsidRDefault="00304696" w:rsidP="00304696">
      <w:pPr>
        <w:pStyle w:val="Default"/>
        <w:rPr>
          <w:rFonts w:ascii="Times New Roman" w:hAnsi="Times New Roman" w:cs="Times New Roman"/>
        </w:rPr>
      </w:pPr>
      <w:r>
        <w:t xml:space="preserve">                                                                                          </w:t>
      </w:r>
      <w:r w:rsidRPr="003750C5">
        <w:rPr>
          <w:rFonts w:ascii="Times New Roman" w:hAnsi="Times New Roman" w:cs="Times New Roman"/>
          <w:b/>
          <w:bCs/>
        </w:rPr>
        <w:t>T.C.</w:t>
      </w:r>
    </w:p>
    <w:p w:rsidR="00304696" w:rsidRPr="003750C5" w:rsidRDefault="00304696" w:rsidP="00304696">
      <w:pPr>
        <w:pStyle w:val="Default"/>
        <w:jc w:val="center"/>
        <w:rPr>
          <w:rFonts w:ascii="Times New Roman" w:hAnsi="Times New Roman" w:cs="Times New Roman"/>
        </w:rPr>
      </w:pPr>
      <w:r w:rsidRPr="003750C5">
        <w:rPr>
          <w:rFonts w:ascii="Times New Roman" w:hAnsi="Times New Roman" w:cs="Times New Roman"/>
          <w:b/>
          <w:bCs/>
        </w:rPr>
        <w:t>AKKIŞLA KAYMAKAMLIĞI</w:t>
      </w:r>
    </w:p>
    <w:p w:rsidR="00304696" w:rsidRPr="003750C5" w:rsidRDefault="00304696" w:rsidP="00304696">
      <w:pPr>
        <w:pStyle w:val="Default"/>
        <w:jc w:val="center"/>
        <w:rPr>
          <w:rFonts w:ascii="Times New Roman" w:hAnsi="Times New Roman" w:cs="Times New Roman"/>
        </w:rPr>
      </w:pPr>
      <w:r w:rsidRPr="003750C5">
        <w:rPr>
          <w:rFonts w:ascii="Times New Roman" w:hAnsi="Times New Roman" w:cs="Times New Roman"/>
          <w:b/>
          <w:bCs/>
        </w:rPr>
        <w:t>AKKIŞLA İLÇE PERSONEL MAAŞLARI BANKA PROMOSYONU</w:t>
      </w:r>
    </w:p>
    <w:p w:rsidR="0094127A" w:rsidRPr="00304696" w:rsidRDefault="0094127A" w:rsidP="00304696">
      <w:pPr>
        <w:pStyle w:val="Default"/>
        <w:jc w:val="center"/>
        <w:rPr>
          <w:rFonts w:ascii="Times New Roman" w:hAnsi="Times New Roman" w:cs="Times New Roman"/>
          <w:b/>
          <w:bCs/>
        </w:rPr>
      </w:pPr>
      <w:r w:rsidRPr="0094127A">
        <w:rPr>
          <w:rFonts w:ascii="Times New Roman" w:hAnsi="Times New Roman"/>
        </w:rPr>
        <w:t xml:space="preserve"> </w:t>
      </w:r>
      <w:r w:rsidRPr="00304696">
        <w:rPr>
          <w:rFonts w:ascii="Times New Roman" w:hAnsi="Times New Roman"/>
          <w:b/>
        </w:rPr>
        <w:t>BANKA YETKİLİSİ MEKTUBU</w:t>
      </w:r>
    </w:p>
    <w:p w:rsidR="0094127A" w:rsidRPr="00304696" w:rsidRDefault="0094127A" w:rsidP="0094127A">
      <w:pPr>
        <w:pStyle w:val="GvdeMetni"/>
        <w:overflowPunct w:val="0"/>
        <w:ind w:left="95"/>
        <w:jc w:val="center"/>
        <w:rPr>
          <w:rFonts w:eastAsiaTheme="minorHAnsi"/>
          <w:b/>
          <w:sz w:val="24"/>
          <w:szCs w:val="24"/>
          <w:lang w:eastAsia="en-US"/>
        </w:rPr>
      </w:pPr>
      <w:r w:rsidRPr="00304696">
        <w:rPr>
          <w:rFonts w:eastAsiaTheme="minorHAnsi"/>
          <w:b/>
          <w:sz w:val="24"/>
          <w:szCs w:val="24"/>
          <w:lang w:eastAsia="en-US"/>
        </w:rPr>
        <w:t>[bankanın adı]</w:t>
      </w:r>
    </w:p>
    <w:p w:rsidR="0094127A" w:rsidRPr="0094127A" w:rsidRDefault="0094127A" w:rsidP="0094127A">
      <w:pPr>
        <w:pStyle w:val="GvdeMetni"/>
        <w:overflowPunct w:val="0"/>
        <w:ind w:left="0"/>
        <w:rPr>
          <w:rFonts w:eastAsiaTheme="minorHAnsi"/>
          <w:sz w:val="24"/>
          <w:szCs w:val="24"/>
          <w:lang w:eastAsia="en-US"/>
        </w:rPr>
      </w:pPr>
    </w:p>
    <w:p w:rsidR="0094127A" w:rsidRPr="0094127A" w:rsidRDefault="0094127A" w:rsidP="0094127A">
      <w:pPr>
        <w:pStyle w:val="GvdeMetni"/>
        <w:overflowPunct w:val="0"/>
        <w:ind w:left="0"/>
        <w:rPr>
          <w:rFonts w:eastAsiaTheme="minorHAnsi"/>
          <w:sz w:val="24"/>
          <w:szCs w:val="24"/>
          <w:lang w:eastAsia="en-US"/>
        </w:rPr>
      </w:pPr>
    </w:p>
    <w:p w:rsidR="0094127A" w:rsidRPr="0094127A" w:rsidRDefault="0094127A" w:rsidP="0094127A">
      <w:pPr>
        <w:rPr>
          <w:rFonts w:ascii="Times New Roman" w:hAnsi="Times New Roman" w:cs="Times New Roman"/>
          <w:sz w:val="24"/>
          <w:szCs w:val="24"/>
        </w:rPr>
        <w:sectPr w:rsidR="0094127A" w:rsidRPr="0094127A" w:rsidSect="00C64EE6">
          <w:pgSz w:w="11906" w:h="16838"/>
          <w:pgMar w:top="142" w:right="566" w:bottom="280" w:left="920" w:header="0" w:footer="0" w:gutter="0"/>
          <w:cols w:space="708"/>
          <w:formProt w:val="0"/>
          <w:docGrid w:linePitch="100" w:charSpace="4096"/>
        </w:sectPr>
      </w:pPr>
    </w:p>
    <w:p w:rsidR="0094127A" w:rsidRPr="0094127A" w:rsidRDefault="0094127A" w:rsidP="0094127A">
      <w:pPr>
        <w:pStyle w:val="GvdeMetni"/>
        <w:overflowPunct w:val="0"/>
        <w:ind w:left="0"/>
        <w:rPr>
          <w:rFonts w:eastAsiaTheme="minorHAnsi"/>
          <w:sz w:val="24"/>
          <w:szCs w:val="24"/>
          <w:lang w:eastAsia="en-US"/>
        </w:rPr>
      </w:pPr>
    </w:p>
    <w:p w:rsidR="0094127A" w:rsidRPr="0094127A" w:rsidRDefault="0094127A" w:rsidP="0094127A">
      <w:pPr>
        <w:pStyle w:val="GvdeMetni"/>
        <w:overflowPunct w:val="0"/>
        <w:ind w:left="0"/>
        <w:rPr>
          <w:rFonts w:eastAsiaTheme="minorHAnsi"/>
          <w:sz w:val="24"/>
          <w:szCs w:val="24"/>
          <w:lang w:eastAsia="en-US"/>
        </w:rPr>
      </w:pPr>
    </w:p>
    <w:p w:rsidR="0094127A" w:rsidRPr="0094127A" w:rsidRDefault="0094127A" w:rsidP="0094127A">
      <w:pPr>
        <w:pStyle w:val="GvdeMetni"/>
        <w:overflowPunct w:val="0"/>
        <w:ind w:left="212"/>
        <w:rPr>
          <w:rFonts w:eastAsiaTheme="minorHAnsi"/>
          <w:sz w:val="24"/>
          <w:szCs w:val="24"/>
          <w:lang w:eastAsia="en-US"/>
        </w:rPr>
      </w:pPr>
      <w:r w:rsidRPr="0094127A">
        <w:rPr>
          <w:rFonts w:eastAsiaTheme="minorHAnsi"/>
          <w:sz w:val="24"/>
          <w:szCs w:val="24"/>
          <w:lang w:eastAsia="en-US"/>
        </w:rPr>
        <w:t>Sayı :</w:t>
      </w:r>
      <w:r w:rsidR="00226F06">
        <w:rPr>
          <w:rFonts w:eastAsiaTheme="minorHAnsi"/>
          <w:sz w:val="24"/>
          <w:szCs w:val="24"/>
          <w:lang w:eastAsia="en-US"/>
        </w:rPr>
        <w:t xml:space="preserve"> </w:t>
      </w:r>
      <w:r w:rsidRPr="0094127A">
        <w:rPr>
          <w:rFonts w:eastAsiaTheme="minorHAnsi"/>
          <w:sz w:val="24"/>
          <w:szCs w:val="24"/>
          <w:lang w:eastAsia="en-US"/>
        </w:rPr>
        <w:t>.....................</w:t>
      </w:r>
    </w:p>
    <w:p w:rsidR="0094127A" w:rsidRPr="0094127A" w:rsidRDefault="0094127A" w:rsidP="0094127A">
      <w:pPr>
        <w:pStyle w:val="GvdeMetni"/>
        <w:overflowPunct w:val="0"/>
        <w:ind w:left="212"/>
        <w:rPr>
          <w:rFonts w:eastAsiaTheme="minorHAnsi"/>
          <w:sz w:val="24"/>
          <w:szCs w:val="24"/>
          <w:lang w:eastAsia="en-US"/>
        </w:rPr>
      </w:pPr>
      <w:r w:rsidRPr="0094127A">
        <w:rPr>
          <w:rFonts w:eastAsiaTheme="minorHAnsi"/>
          <w:sz w:val="24"/>
          <w:szCs w:val="24"/>
          <w:lang w:eastAsia="en-US"/>
        </w:rPr>
        <w:t>Konu:</w:t>
      </w:r>
      <w:r w:rsidR="00226F06">
        <w:rPr>
          <w:rFonts w:eastAsiaTheme="minorHAnsi"/>
          <w:sz w:val="24"/>
          <w:szCs w:val="24"/>
          <w:lang w:eastAsia="en-US"/>
        </w:rPr>
        <w:t>......................</w:t>
      </w:r>
    </w:p>
    <w:p w:rsidR="0094127A" w:rsidRPr="00226F06" w:rsidRDefault="0094127A" w:rsidP="00226F06">
      <w:pPr>
        <w:pStyle w:val="GvdeMetni"/>
        <w:overflowPunct w:val="0"/>
        <w:spacing w:before="11"/>
        <w:ind w:left="0"/>
        <w:rPr>
          <w:rFonts w:eastAsiaTheme="minorHAnsi"/>
          <w:sz w:val="24"/>
          <w:szCs w:val="24"/>
          <w:lang w:eastAsia="en-US"/>
        </w:rPr>
        <w:sectPr w:rsidR="0094127A" w:rsidRPr="00226F06">
          <w:type w:val="continuous"/>
          <w:pgSz w:w="11906" w:h="16838"/>
          <w:pgMar w:top="340" w:right="880" w:bottom="280" w:left="920" w:header="0" w:footer="0" w:gutter="0"/>
          <w:cols w:num="2" w:space="708" w:equalWidth="0">
            <w:col w:w="2158" w:space="6068"/>
            <w:col w:w="1879"/>
          </w:cols>
          <w:formProt w:val="0"/>
          <w:docGrid w:linePitch="100" w:charSpace="4096"/>
        </w:sectPr>
      </w:pPr>
      <w:r w:rsidRPr="0094127A">
        <w:rPr>
          <w:rFonts w:eastAsiaTheme="minorHAnsi"/>
          <w:sz w:val="24"/>
          <w:szCs w:val="24"/>
          <w:lang w:eastAsia="en-US"/>
        </w:rPr>
        <w:br w:type="column"/>
        <w:t xml:space="preserve">.…./ </w:t>
      </w:r>
      <w:r w:rsidR="00226F06">
        <w:rPr>
          <w:rFonts w:eastAsiaTheme="minorHAnsi"/>
          <w:sz w:val="24"/>
          <w:szCs w:val="24"/>
          <w:lang w:eastAsia="en-US"/>
        </w:rPr>
        <w:t>…../2023</w:t>
      </w:r>
    </w:p>
    <w:p w:rsidR="0094127A" w:rsidRPr="0094127A" w:rsidRDefault="0094127A" w:rsidP="0094127A">
      <w:pPr>
        <w:pStyle w:val="GvdeMetni"/>
        <w:overflowPunct w:val="0"/>
        <w:spacing w:before="10"/>
        <w:ind w:left="0"/>
        <w:rPr>
          <w:rFonts w:eastAsiaTheme="minorHAnsi"/>
          <w:sz w:val="24"/>
          <w:szCs w:val="24"/>
          <w:lang w:eastAsia="en-US"/>
        </w:rPr>
      </w:pPr>
    </w:p>
    <w:tbl>
      <w:tblPr>
        <w:tblW w:w="10515" w:type="dxa"/>
        <w:tblInd w:w="104" w:type="dxa"/>
        <w:tblLayout w:type="fixed"/>
        <w:tblCellMar>
          <w:left w:w="5" w:type="dxa"/>
          <w:right w:w="5" w:type="dxa"/>
        </w:tblCellMar>
        <w:tblLook w:val="04A0" w:firstRow="1" w:lastRow="0" w:firstColumn="1" w:lastColumn="0" w:noHBand="0" w:noVBand="1"/>
      </w:tblPr>
      <w:tblGrid>
        <w:gridCol w:w="4659"/>
        <w:gridCol w:w="5856"/>
      </w:tblGrid>
      <w:tr w:rsidR="0094127A" w:rsidRPr="0094127A" w:rsidTr="00C64EE6">
        <w:trPr>
          <w:trHeight w:hRule="exact" w:val="427"/>
        </w:trPr>
        <w:tc>
          <w:tcPr>
            <w:tcW w:w="4659" w:type="dxa"/>
            <w:tcBorders>
              <w:top w:val="single" w:sz="4" w:space="0" w:color="000000"/>
              <w:left w:val="single" w:sz="4" w:space="0" w:color="000000"/>
              <w:bottom w:val="single" w:sz="4" w:space="0" w:color="000000"/>
              <w:right w:val="single" w:sz="4" w:space="0" w:color="000000"/>
            </w:tcBorders>
          </w:tcPr>
          <w:p w:rsidR="0094127A" w:rsidRPr="0094127A" w:rsidRDefault="0094127A" w:rsidP="00C64EE6">
            <w:pPr>
              <w:pStyle w:val="TableParagraph"/>
              <w:overflowPunct w:val="0"/>
              <w:spacing w:before="102" w:line="276" w:lineRule="auto"/>
              <w:ind w:left="102"/>
              <w:rPr>
                <w:rFonts w:eastAsiaTheme="minorHAnsi"/>
                <w:lang w:eastAsia="en-US"/>
              </w:rPr>
            </w:pPr>
            <w:r w:rsidRPr="0094127A">
              <w:rPr>
                <w:rFonts w:eastAsiaTheme="minorHAnsi"/>
                <w:lang w:eastAsia="en-US"/>
              </w:rPr>
              <w:t>Maaş Promosyonu İhale Numarası</w:t>
            </w:r>
          </w:p>
        </w:tc>
        <w:tc>
          <w:tcPr>
            <w:tcW w:w="5856" w:type="dxa"/>
            <w:tcBorders>
              <w:top w:val="single" w:sz="4" w:space="0" w:color="000000"/>
              <w:left w:val="single" w:sz="4" w:space="0" w:color="000000"/>
              <w:bottom w:val="single" w:sz="4" w:space="0" w:color="000000"/>
              <w:right w:val="single" w:sz="4" w:space="0" w:color="000000"/>
            </w:tcBorders>
          </w:tcPr>
          <w:p w:rsidR="0094127A" w:rsidRPr="0094127A" w:rsidRDefault="006F3F0C" w:rsidP="00C64EE6">
            <w:pPr>
              <w:pStyle w:val="TableParagraph"/>
              <w:overflowPunct w:val="0"/>
              <w:spacing w:before="102" w:line="276" w:lineRule="auto"/>
              <w:ind w:left="104"/>
              <w:rPr>
                <w:rFonts w:eastAsiaTheme="minorHAnsi"/>
                <w:lang w:eastAsia="en-US"/>
              </w:rPr>
            </w:pPr>
            <w:r>
              <w:rPr>
                <w:rFonts w:eastAsiaTheme="minorHAnsi"/>
                <w:lang w:eastAsia="en-US"/>
              </w:rPr>
              <w:t>2023</w:t>
            </w:r>
            <w:r w:rsidR="0094127A" w:rsidRPr="0094127A">
              <w:rPr>
                <w:rFonts w:eastAsiaTheme="minorHAnsi"/>
                <w:lang w:eastAsia="en-US"/>
              </w:rPr>
              <w:t xml:space="preserve"> - 1</w:t>
            </w:r>
          </w:p>
        </w:tc>
      </w:tr>
      <w:tr w:rsidR="0094127A" w:rsidRPr="0094127A" w:rsidTr="00C64EE6">
        <w:trPr>
          <w:trHeight w:hRule="exact" w:val="418"/>
        </w:trPr>
        <w:tc>
          <w:tcPr>
            <w:tcW w:w="4659" w:type="dxa"/>
            <w:tcBorders>
              <w:top w:val="single" w:sz="4" w:space="0" w:color="000000"/>
              <w:left w:val="single" w:sz="4" w:space="0" w:color="000000"/>
              <w:bottom w:val="single" w:sz="4" w:space="0" w:color="000000"/>
              <w:right w:val="single" w:sz="4" w:space="0" w:color="000000"/>
            </w:tcBorders>
          </w:tcPr>
          <w:p w:rsidR="0094127A" w:rsidRPr="0094127A" w:rsidRDefault="0094127A" w:rsidP="00C64EE6">
            <w:pPr>
              <w:pStyle w:val="TableParagraph"/>
              <w:overflowPunct w:val="0"/>
              <w:spacing w:before="98" w:line="276" w:lineRule="auto"/>
              <w:ind w:left="102"/>
              <w:rPr>
                <w:rFonts w:eastAsiaTheme="minorHAnsi"/>
                <w:lang w:eastAsia="en-US"/>
              </w:rPr>
            </w:pPr>
            <w:r w:rsidRPr="0094127A">
              <w:rPr>
                <w:rFonts w:eastAsiaTheme="minorHAnsi"/>
                <w:lang w:eastAsia="en-US"/>
              </w:rPr>
              <w:t>1-Bankanın Adı</w:t>
            </w:r>
          </w:p>
        </w:tc>
        <w:tc>
          <w:tcPr>
            <w:tcW w:w="5856" w:type="dxa"/>
            <w:tcBorders>
              <w:top w:val="single" w:sz="4" w:space="0" w:color="000000"/>
              <w:left w:val="single" w:sz="4" w:space="0" w:color="000000"/>
              <w:bottom w:val="single" w:sz="4" w:space="0" w:color="000000"/>
              <w:right w:val="single" w:sz="4" w:space="0" w:color="000000"/>
            </w:tcBorders>
          </w:tcPr>
          <w:p w:rsidR="0094127A" w:rsidRPr="0094127A" w:rsidRDefault="0094127A" w:rsidP="00C64EE6">
            <w:pPr>
              <w:widowControl w:val="0"/>
              <w:rPr>
                <w:rFonts w:ascii="Times New Roman" w:hAnsi="Times New Roman" w:cs="Times New Roman"/>
                <w:sz w:val="24"/>
                <w:szCs w:val="24"/>
              </w:rPr>
            </w:pPr>
          </w:p>
        </w:tc>
      </w:tr>
      <w:tr w:rsidR="0094127A" w:rsidRPr="0094127A" w:rsidTr="00C64EE6">
        <w:trPr>
          <w:trHeight w:hRule="exact" w:val="396"/>
        </w:trPr>
        <w:tc>
          <w:tcPr>
            <w:tcW w:w="4659" w:type="dxa"/>
            <w:tcBorders>
              <w:top w:val="single" w:sz="4" w:space="0" w:color="000000"/>
              <w:left w:val="single" w:sz="4" w:space="0" w:color="000000"/>
              <w:bottom w:val="single" w:sz="4" w:space="0" w:color="000000"/>
              <w:right w:val="single" w:sz="4" w:space="0" w:color="000000"/>
            </w:tcBorders>
          </w:tcPr>
          <w:p w:rsidR="0094127A" w:rsidRPr="0094127A" w:rsidRDefault="0094127A" w:rsidP="00C64EE6">
            <w:pPr>
              <w:pStyle w:val="TableParagraph"/>
              <w:overflowPunct w:val="0"/>
              <w:spacing w:before="86" w:line="276" w:lineRule="auto"/>
              <w:ind w:left="102"/>
              <w:rPr>
                <w:rFonts w:eastAsiaTheme="minorHAnsi"/>
                <w:lang w:eastAsia="en-US"/>
              </w:rPr>
            </w:pPr>
            <w:r w:rsidRPr="0094127A">
              <w:rPr>
                <w:rFonts w:eastAsiaTheme="minorHAnsi"/>
                <w:lang w:eastAsia="en-US"/>
              </w:rPr>
              <w:t>A) Adresi</w:t>
            </w:r>
          </w:p>
        </w:tc>
        <w:tc>
          <w:tcPr>
            <w:tcW w:w="5856" w:type="dxa"/>
            <w:tcBorders>
              <w:top w:val="single" w:sz="4" w:space="0" w:color="000000"/>
              <w:left w:val="single" w:sz="4" w:space="0" w:color="000000"/>
              <w:bottom w:val="single" w:sz="4" w:space="0" w:color="000000"/>
              <w:right w:val="single" w:sz="4" w:space="0" w:color="000000"/>
            </w:tcBorders>
          </w:tcPr>
          <w:p w:rsidR="0094127A" w:rsidRPr="0094127A" w:rsidRDefault="0094127A" w:rsidP="00C64EE6">
            <w:pPr>
              <w:widowControl w:val="0"/>
              <w:rPr>
                <w:rFonts w:ascii="Times New Roman" w:hAnsi="Times New Roman" w:cs="Times New Roman"/>
                <w:sz w:val="24"/>
                <w:szCs w:val="24"/>
              </w:rPr>
            </w:pPr>
          </w:p>
        </w:tc>
      </w:tr>
      <w:tr w:rsidR="0094127A" w:rsidRPr="0094127A" w:rsidTr="00C64EE6">
        <w:trPr>
          <w:trHeight w:hRule="exact" w:val="402"/>
        </w:trPr>
        <w:tc>
          <w:tcPr>
            <w:tcW w:w="4659" w:type="dxa"/>
            <w:tcBorders>
              <w:top w:val="single" w:sz="4" w:space="0" w:color="000000"/>
              <w:left w:val="single" w:sz="4" w:space="0" w:color="000000"/>
              <w:bottom w:val="single" w:sz="4" w:space="0" w:color="000000"/>
              <w:right w:val="single" w:sz="4" w:space="0" w:color="000000"/>
            </w:tcBorders>
          </w:tcPr>
          <w:p w:rsidR="0094127A" w:rsidRPr="0094127A" w:rsidRDefault="0094127A" w:rsidP="00C64EE6">
            <w:pPr>
              <w:pStyle w:val="TableParagraph"/>
              <w:overflowPunct w:val="0"/>
              <w:spacing w:before="90" w:line="276" w:lineRule="auto"/>
              <w:ind w:left="102"/>
              <w:rPr>
                <w:rFonts w:eastAsiaTheme="minorHAnsi"/>
                <w:lang w:eastAsia="en-US"/>
              </w:rPr>
            </w:pPr>
            <w:r w:rsidRPr="0094127A">
              <w:rPr>
                <w:rFonts w:eastAsiaTheme="minorHAnsi"/>
                <w:lang w:eastAsia="en-US"/>
              </w:rPr>
              <w:t>B) Telefon ve Faks Numarası</w:t>
            </w:r>
          </w:p>
        </w:tc>
        <w:tc>
          <w:tcPr>
            <w:tcW w:w="5856" w:type="dxa"/>
            <w:tcBorders>
              <w:top w:val="single" w:sz="4" w:space="0" w:color="000000"/>
              <w:left w:val="single" w:sz="4" w:space="0" w:color="000000"/>
              <w:bottom w:val="single" w:sz="4" w:space="0" w:color="000000"/>
              <w:right w:val="single" w:sz="4" w:space="0" w:color="000000"/>
            </w:tcBorders>
          </w:tcPr>
          <w:p w:rsidR="0094127A" w:rsidRPr="0094127A" w:rsidRDefault="0094127A" w:rsidP="00C64EE6">
            <w:pPr>
              <w:widowControl w:val="0"/>
              <w:rPr>
                <w:rFonts w:ascii="Times New Roman" w:hAnsi="Times New Roman" w:cs="Times New Roman"/>
                <w:sz w:val="24"/>
                <w:szCs w:val="24"/>
              </w:rPr>
            </w:pPr>
          </w:p>
        </w:tc>
      </w:tr>
      <w:tr w:rsidR="0094127A" w:rsidRPr="0094127A" w:rsidTr="00C64EE6">
        <w:trPr>
          <w:trHeight w:hRule="exact" w:val="416"/>
        </w:trPr>
        <w:tc>
          <w:tcPr>
            <w:tcW w:w="4659" w:type="dxa"/>
            <w:tcBorders>
              <w:top w:val="single" w:sz="4" w:space="0" w:color="000000"/>
              <w:left w:val="single" w:sz="4" w:space="0" w:color="000000"/>
              <w:bottom w:val="single" w:sz="4" w:space="0" w:color="000000"/>
              <w:right w:val="single" w:sz="4" w:space="0" w:color="000000"/>
            </w:tcBorders>
          </w:tcPr>
          <w:p w:rsidR="0094127A" w:rsidRPr="0094127A" w:rsidRDefault="0094127A" w:rsidP="00C64EE6">
            <w:pPr>
              <w:pStyle w:val="TableParagraph"/>
              <w:overflowPunct w:val="0"/>
              <w:spacing w:before="98" w:line="276" w:lineRule="auto"/>
              <w:ind w:left="102"/>
              <w:rPr>
                <w:rFonts w:eastAsiaTheme="minorHAnsi"/>
                <w:lang w:eastAsia="en-US"/>
              </w:rPr>
            </w:pPr>
            <w:r w:rsidRPr="0094127A">
              <w:rPr>
                <w:rFonts w:eastAsiaTheme="minorHAnsi"/>
                <w:lang w:eastAsia="en-US"/>
              </w:rPr>
              <w:t>C) Elektronik Posta Adresi</w:t>
            </w:r>
          </w:p>
        </w:tc>
        <w:tc>
          <w:tcPr>
            <w:tcW w:w="5856" w:type="dxa"/>
            <w:tcBorders>
              <w:top w:val="single" w:sz="4" w:space="0" w:color="000000"/>
              <w:left w:val="single" w:sz="4" w:space="0" w:color="000000"/>
              <w:bottom w:val="single" w:sz="4" w:space="0" w:color="000000"/>
              <w:right w:val="single" w:sz="4" w:space="0" w:color="000000"/>
            </w:tcBorders>
          </w:tcPr>
          <w:p w:rsidR="0094127A" w:rsidRPr="0094127A" w:rsidRDefault="0094127A" w:rsidP="00C64EE6">
            <w:pPr>
              <w:widowControl w:val="0"/>
              <w:rPr>
                <w:rFonts w:ascii="Times New Roman" w:hAnsi="Times New Roman" w:cs="Times New Roman"/>
                <w:sz w:val="24"/>
                <w:szCs w:val="24"/>
              </w:rPr>
            </w:pPr>
          </w:p>
        </w:tc>
      </w:tr>
      <w:tr w:rsidR="0094127A" w:rsidRPr="0094127A" w:rsidTr="00C64EE6">
        <w:trPr>
          <w:trHeight w:hRule="exact" w:val="513"/>
        </w:trPr>
        <w:tc>
          <w:tcPr>
            <w:tcW w:w="4659" w:type="dxa"/>
            <w:tcBorders>
              <w:top w:val="single" w:sz="4" w:space="0" w:color="000000"/>
              <w:left w:val="single" w:sz="4" w:space="0" w:color="000000"/>
              <w:bottom w:val="single" w:sz="4" w:space="0" w:color="000000"/>
              <w:right w:val="single" w:sz="4" w:space="0" w:color="000000"/>
            </w:tcBorders>
          </w:tcPr>
          <w:p w:rsidR="006F3F0C" w:rsidRDefault="006F3F0C" w:rsidP="00C64EE6">
            <w:pPr>
              <w:pStyle w:val="TableParagraph"/>
              <w:overflowPunct w:val="0"/>
              <w:spacing w:line="222" w:lineRule="exact"/>
              <w:ind w:left="102"/>
              <w:rPr>
                <w:rFonts w:eastAsiaTheme="minorHAnsi"/>
                <w:lang w:eastAsia="en-US"/>
              </w:rPr>
            </w:pPr>
          </w:p>
          <w:p w:rsidR="0094127A" w:rsidRPr="0094127A" w:rsidRDefault="0094127A" w:rsidP="00C64EE6">
            <w:pPr>
              <w:pStyle w:val="TableParagraph"/>
              <w:overflowPunct w:val="0"/>
              <w:spacing w:line="222" w:lineRule="exact"/>
              <w:ind w:left="102"/>
              <w:rPr>
                <w:rFonts w:eastAsiaTheme="minorHAnsi"/>
                <w:lang w:eastAsia="en-US"/>
              </w:rPr>
            </w:pPr>
            <w:r w:rsidRPr="0094127A">
              <w:rPr>
                <w:rFonts w:eastAsiaTheme="minorHAnsi"/>
                <w:lang w:eastAsia="en-US"/>
              </w:rPr>
              <w:t>D) Bağlı Olduğu Vergi Dairesi ve Vergi No</w:t>
            </w:r>
            <w:r w:rsidR="006F3F0C">
              <w:rPr>
                <w:rFonts w:eastAsiaTheme="minorHAnsi"/>
                <w:lang w:eastAsia="en-US"/>
              </w:rPr>
              <w:t>’</w:t>
            </w:r>
            <w:r w:rsidRPr="0094127A">
              <w:rPr>
                <w:rFonts w:eastAsiaTheme="minorHAnsi"/>
                <w:lang w:eastAsia="en-US"/>
              </w:rPr>
              <w:t>su</w:t>
            </w:r>
          </w:p>
        </w:tc>
        <w:tc>
          <w:tcPr>
            <w:tcW w:w="5856" w:type="dxa"/>
            <w:tcBorders>
              <w:top w:val="single" w:sz="4" w:space="0" w:color="000000"/>
              <w:left w:val="single" w:sz="4" w:space="0" w:color="000000"/>
              <w:bottom w:val="single" w:sz="4" w:space="0" w:color="000000"/>
              <w:right w:val="single" w:sz="4" w:space="0" w:color="000000"/>
            </w:tcBorders>
          </w:tcPr>
          <w:p w:rsidR="0094127A" w:rsidRPr="0094127A" w:rsidRDefault="0094127A" w:rsidP="00C64EE6">
            <w:pPr>
              <w:widowControl w:val="0"/>
              <w:rPr>
                <w:rFonts w:ascii="Times New Roman" w:hAnsi="Times New Roman" w:cs="Times New Roman"/>
                <w:sz w:val="24"/>
                <w:szCs w:val="24"/>
              </w:rPr>
            </w:pPr>
          </w:p>
        </w:tc>
      </w:tr>
      <w:tr w:rsidR="0094127A" w:rsidRPr="0094127A" w:rsidTr="00C64EE6">
        <w:trPr>
          <w:trHeight w:hRule="exact" w:val="368"/>
        </w:trPr>
        <w:tc>
          <w:tcPr>
            <w:tcW w:w="4659" w:type="dxa"/>
            <w:tcBorders>
              <w:top w:val="single" w:sz="4" w:space="0" w:color="000000"/>
              <w:left w:val="single" w:sz="4" w:space="0" w:color="000000"/>
              <w:bottom w:val="single" w:sz="4" w:space="0" w:color="000000"/>
              <w:right w:val="single" w:sz="4" w:space="0" w:color="000000"/>
            </w:tcBorders>
          </w:tcPr>
          <w:p w:rsidR="0094127A" w:rsidRPr="0094127A" w:rsidRDefault="0094127A" w:rsidP="00C64EE6">
            <w:pPr>
              <w:pStyle w:val="TableParagraph"/>
              <w:overflowPunct w:val="0"/>
              <w:spacing w:before="71" w:line="276" w:lineRule="auto"/>
              <w:ind w:left="102"/>
              <w:rPr>
                <w:rFonts w:eastAsiaTheme="minorHAnsi"/>
                <w:lang w:eastAsia="en-US"/>
              </w:rPr>
            </w:pPr>
            <w:r w:rsidRPr="0094127A">
              <w:rPr>
                <w:rFonts w:eastAsiaTheme="minorHAnsi"/>
                <w:lang w:eastAsia="en-US"/>
              </w:rPr>
              <w:t>2-İhale Konusu</w:t>
            </w:r>
          </w:p>
        </w:tc>
        <w:tc>
          <w:tcPr>
            <w:tcW w:w="5856" w:type="dxa"/>
            <w:tcBorders>
              <w:top w:val="single" w:sz="4" w:space="0" w:color="000000"/>
              <w:left w:val="single" w:sz="4" w:space="0" w:color="000000"/>
              <w:bottom w:val="single" w:sz="4" w:space="0" w:color="000000"/>
              <w:right w:val="single" w:sz="4" w:space="0" w:color="000000"/>
            </w:tcBorders>
          </w:tcPr>
          <w:p w:rsidR="0094127A" w:rsidRPr="0094127A" w:rsidRDefault="0094127A" w:rsidP="00C64EE6">
            <w:pPr>
              <w:pStyle w:val="TableParagraph"/>
              <w:overflowPunct w:val="0"/>
              <w:spacing w:before="71" w:line="276" w:lineRule="auto"/>
              <w:ind w:left="104"/>
              <w:rPr>
                <w:rFonts w:eastAsiaTheme="minorHAnsi"/>
                <w:lang w:eastAsia="en-US"/>
              </w:rPr>
            </w:pPr>
            <w:r w:rsidRPr="0094127A">
              <w:rPr>
                <w:rFonts w:eastAsiaTheme="minorHAnsi"/>
                <w:lang w:eastAsia="en-US"/>
              </w:rPr>
              <w:t>Maaş Promosyonu İhalesi</w:t>
            </w:r>
          </w:p>
        </w:tc>
      </w:tr>
      <w:tr w:rsidR="0094127A" w:rsidRPr="0094127A" w:rsidTr="00C64EE6">
        <w:trPr>
          <w:trHeight w:hRule="exact" w:val="600"/>
        </w:trPr>
        <w:tc>
          <w:tcPr>
            <w:tcW w:w="4659" w:type="dxa"/>
            <w:tcBorders>
              <w:top w:val="single" w:sz="4" w:space="0" w:color="000000"/>
              <w:left w:val="single" w:sz="4" w:space="0" w:color="000000"/>
              <w:bottom w:val="single" w:sz="4" w:space="0" w:color="000000"/>
              <w:right w:val="single" w:sz="4" w:space="0" w:color="000000"/>
            </w:tcBorders>
          </w:tcPr>
          <w:p w:rsidR="0094127A" w:rsidRPr="0094127A" w:rsidRDefault="0094127A" w:rsidP="00C64EE6">
            <w:pPr>
              <w:pStyle w:val="TableParagraph"/>
              <w:overflowPunct w:val="0"/>
              <w:spacing w:before="107" w:line="276" w:lineRule="auto"/>
              <w:ind w:left="102"/>
              <w:rPr>
                <w:rFonts w:eastAsiaTheme="minorHAnsi"/>
                <w:lang w:eastAsia="en-US"/>
              </w:rPr>
            </w:pPr>
            <w:r w:rsidRPr="0094127A">
              <w:rPr>
                <w:rFonts w:eastAsiaTheme="minorHAnsi"/>
                <w:lang w:eastAsia="en-US"/>
              </w:rPr>
              <w:t>3-İhale Usulü</w:t>
            </w:r>
          </w:p>
        </w:tc>
        <w:tc>
          <w:tcPr>
            <w:tcW w:w="5856" w:type="dxa"/>
            <w:tcBorders>
              <w:top w:val="single" w:sz="4" w:space="0" w:color="000000"/>
              <w:left w:val="single" w:sz="4" w:space="0" w:color="000000"/>
              <w:bottom w:val="single" w:sz="4" w:space="0" w:color="000000"/>
              <w:right w:val="single" w:sz="4" w:space="0" w:color="000000"/>
            </w:tcBorders>
          </w:tcPr>
          <w:p w:rsidR="0094127A" w:rsidRPr="0094127A" w:rsidRDefault="0094127A" w:rsidP="00C64EE6">
            <w:pPr>
              <w:pStyle w:val="TableParagraph"/>
              <w:overflowPunct w:val="0"/>
              <w:spacing w:line="276" w:lineRule="auto"/>
              <w:ind w:left="104" w:right="-13"/>
              <w:rPr>
                <w:rFonts w:eastAsiaTheme="minorHAnsi"/>
                <w:lang w:eastAsia="en-US"/>
              </w:rPr>
            </w:pPr>
            <w:r w:rsidRPr="0094127A">
              <w:rPr>
                <w:rFonts w:eastAsiaTheme="minorHAnsi"/>
                <w:lang w:eastAsia="en-US"/>
              </w:rPr>
              <w:t xml:space="preserve">Herhangi Bir İhale Kanuna Tabi Olmayan Kapalı Zarf ve Açık </w:t>
            </w:r>
            <w:r w:rsidR="00C64EE6">
              <w:rPr>
                <w:rFonts w:eastAsiaTheme="minorHAnsi"/>
                <w:lang w:eastAsia="en-US"/>
              </w:rPr>
              <w:t xml:space="preserve">Artırma </w:t>
            </w:r>
            <w:r w:rsidRPr="0094127A">
              <w:rPr>
                <w:rFonts w:eastAsiaTheme="minorHAnsi"/>
                <w:lang w:eastAsia="en-US"/>
              </w:rPr>
              <w:t>Usulü</w:t>
            </w:r>
          </w:p>
        </w:tc>
      </w:tr>
      <w:tr w:rsidR="0094127A" w:rsidRPr="0094127A" w:rsidTr="00C64EE6">
        <w:trPr>
          <w:trHeight w:hRule="exact" w:val="529"/>
        </w:trPr>
        <w:tc>
          <w:tcPr>
            <w:tcW w:w="4659" w:type="dxa"/>
            <w:tcBorders>
              <w:top w:val="single" w:sz="4" w:space="0" w:color="000000"/>
              <w:left w:val="single" w:sz="4" w:space="0" w:color="000000"/>
              <w:bottom w:val="single" w:sz="4" w:space="0" w:color="000000"/>
              <w:right w:val="single" w:sz="4" w:space="0" w:color="000000"/>
            </w:tcBorders>
          </w:tcPr>
          <w:p w:rsidR="0094127A" w:rsidRPr="0094127A" w:rsidRDefault="0094127A" w:rsidP="00C64EE6">
            <w:pPr>
              <w:pStyle w:val="TableParagraph"/>
              <w:overflowPunct w:val="0"/>
              <w:spacing w:line="276" w:lineRule="auto"/>
              <w:rPr>
                <w:rFonts w:eastAsiaTheme="minorHAnsi"/>
                <w:lang w:eastAsia="en-US"/>
              </w:rPr>
            </w:pPr>
            <w:r w:rsidRPr="0094127A">
              <w:rPr>
                <w:rFonts w:eastAsiaTheme="minorHAnsi"/>
                <w:lang w:eastAsia="en-US"/>
              </w:rPr>
              <w:t>4-Kurumdaki Çalışan Personel Sayısı</w:t>
            </w:r>
          </w:p>
        </w:tc>
        <w:tc>
          <w:tcPr>
            <w:tcW w:w="5856" w:type="dxa"/>
            <w:tcBorders>
              <w:top w:val="single" w:sz="4" w:space="0" w:color="000000"/>
              <w:left w:val="single" w:sz="4" w:space="0" w:color="000000"/>
              <w:bottom w:val="single" w:sz="4" w:space="0" w:color="000000"/>
              <w:right w:val="single" w:sz="4" w:space="0" w:color="000000"/>
            </w:tcBorders>
          </w:tcPr>
          <w:p w:rsidR="00C64EE6" w:rsidRDefault="00C64EE6" w:rsidP="00C64EE6">
            <w:pPr>
              <w:pStyle w:val="TableParagraph"/>
              <w:overflowPunct w:val="0"/>
              <w:spacing w:line="222" w:lineRule="exact"/>
              <w:rPr>
                <w:rFonts w:eastAsiaTheme="minorHAnsi"/>
                <w:lang w:eastAsia="en-US"/>
              </w:rPr>
            </w:pPr>
            <w:r>
              <w:rPr>
                <w:rFonts w:eastAsiaTheme="minorHAnsi"/>
                <w:lang w:eastAsia="en-US"/>
              </w:rPr>
              <w:t xml:space="preserve">  </w:t>
            </w:r>
          </w:p>
          <w:p w:rsidR="0094127A" w:rsidRPr="0094127A" w:rsidRDefault="00C64EE6" w:rsidP="00C64EE6">
            <w:pPr>
              <w:pStyle w:val="TableParagraph"/>
              <w:overflowPunct w:val="0"/>
              <w:spacing w:line="222" w:lineRule="exact"/>
              <w:rPr>
                <w:rFonts w:eastAsiaTheme="minorHAnsi"/>
                <w:lang w:eastAsia="en-US"/>
              </w:rPr>
            </w:pPr>
            <w:r>
              <w:rPr>
                <w:rFonts w:eastAsiaTheme="minorHAnsi"/>
                <w:lang w:eastAsia="en-US"/>
              </w:rPr>
              <w:t xml:space="preserve">   </w:t>
            </w:r>
            <w:r w:rsidR="00DA4345">
              <w:rPr>
                <w:rFonts w:eastAsiaTheme="minorHAnsi"/>
                <w:lang w:eastAsia="en-US"/>
              </w:rPr>
              <w:t>Kasım</w:t>
            </w:r>
            <w:r w:rsidR="0094127A" w:rsidRPr="0094127A">
              <w:rPr>
                <w:rFonts w:eastAsiaTheme="minorHAnsi"/>
                <w:lang w:eastAsia="en-US"/>
              </w:rPr>
              <w:t xml:space="preserve"> </w:t>
            </w:r>
            <w:r w:rsidR="00DA4345">
              <w:rPr>
                <w:rFonts w:eastAsiaTheme="minorHAnsi"/>
                <w:lang w:eastAsia="en-US"/>
              </w:rPr>
              <w:t xml:space="preserve">2023 </w:t>
            </w:r>
            <w:r w:rsidR="0094127A" w:rsidRPr="0094127A">
              <w:rPr>
                <w:rFonts w:eastAsiaTheme="minorHAnsi"/>
                <w:lang w:eastAsia="en-US"/>
              </w:rPr>
              <w:t xml:space="preserve">itibariyle </w:t>
            </w:r>
            <w:r w:rsidR="00DA4345">
              <w:rPr>
                <w:rFonts w:eastAsiaTheme="minorHAnsi"/>
                <w:lang w:eastAsia="en-US"/>
              </w:rPr>
              <w:t xml:space="preserve">147 </w:t>
            </w:r>
            <w:r w:rsidR="0094127A" w:rsidRPr="0094127A">
              <w:rPr>
                <w:rFonts w:eastAsiaTheme="minorHAnsi"/>
                <w:lang w:eastAsia="en-US"/>
              </w:rPr>
              <w:t xml:space="preserve"> Personel</w:t>
            </w:r>
          </w:p>
          <w:p w:rsidR="0094127A" w:rsidRPr="0094127A" w:rsidRDefault="0094127A" w:rsidP="00C64EE6">
            <w:pPr>
              <w:pStyle w:val="TableParagraph"/>
              <w:overflowPunct w:val="0"/>
              <w:spacing w:line="276" w:lineRule="auto"/>
              <w:ind w:left="104" w:right="99"/>
              <w:rPr>
                <w:rFonts w:eastAsiaTheme="minorHAnsi"/>
                <w:lang w:eastAsia="en-US"/>
              </w:rPr>
            </w:pPr>
          </w:p>
        </w:tc>
      </w:tr>
      <w:tr w:rsidR="0094127A" w:rsidRPr="0094127A" w:rsidTr="00C64EE6">
        <w:trPr>
          <w:trHeight w:hRule="exact" w:val="293"/>
        </w:trPr>
        <w:tc>
          <w:tcPr>
            <w:tcW w:w="4659" w:type="dxa"/>
            <w:tcBorders>
              <w:top w:val="single" w:sz="4" w:space="0" w:color="000000"/>
              <w:left w:val="single" w:sz="4" w:space="0" w:color="000000"/>
              <w:bottom w:val="single" w:sz="4" w:space="0" w:color="000000"/>
              <w:right w:val="single" w:sz="4" w:space="0" w:color="000000"/>
            </w:tcBorders>
          </w:tcPr>
          <w:p w:rsidR="0094127A" w:rsidRPr="0094127A" w:rsidRDefault="0094127A" w:rsidP="00C64EE6">
            <w:pPr>
              <w:pStyle w:val="TableParagraph"/>
              <w:overflowPunct w:val="0"/>
              <w:spacing w:before="33" w:line="276" w:lineRule="auto"/>
              <w:ind w:left="102"/>
              <w:rPr>
                <w:rFonts w:eastAsiaTheme="minorHAnsi"/>
                <w:lang w:eastAsia="en-US"/>
              </w:rPr>
            </w:pPr>
            <w:r w:rsidRPr="0094127A">
              <w:rPr>
                <w:rFonts w:eastAsiaTheme="minorHAnsi"/>
                <w:lang w:eastAsia="en-US"/>
              </w:rPr>
              <w:t>5-Promosyon İhalesi Yeri</w:t>
            </w:r>
          </w:p>
        </w:tc>
        <w:tc>
          <w:tcPr>
            <w:tcW w:w="5856" w:type="dxa"/>
            <w:tcBorders>
              <w:top w:val="single" w:sz="4" w:space="0" w:color="000000"/>
              <w:left w:val="single" w:sz="4" w:space="0" w:color="000000"/>
              <w:bottom w:val="single" w:sz="4" w:space="0" w:color="000000"/>
              <w:right w:val="single" w:sz="4" w:space="0" w:color="000000"/>
            </w:tcBorders>
          </w:tcPr>
          <w:p w:rsidR="0094127A" w:rsidRPr="0094127A" w:rsidRDefault="007447F1" w:rsidP="00240F9E">
            <w:pPr>
              <w:pStyle w:val="TableParagraph"/>
              <w:overflowPunct w:val="0"/>
              <w:spacing w:before="33" w:line="276" w:lineRule="auto"/>
              <w:ind w:left="104"/>
              <w:rPr>
                <w:rFonts w:eastAsiaTheme="minorHAnsi"/>
                <w:lang w:eastAsia="en-US"/>
              </w:rPr>
            </w:pPr>
            <w:r w:rsidRPr="003750C5">
              <w:t xml:space="preserve">Akkışla Kaymakamlığı Toplantı Salonu </w:t>
            </w:r>
          </w:p>
        </w:tc>
      </w:tr>
      <w:tr w:rsidR="0094127A" w:rsidRPr="0094127A" w:rsidTr="00C64EE6">
        <w:trPr>
          <w:trHeight w:hRule="exact" w:val="260"/>
        </w:trPr>
        <w:tc>
          <w:tcPr>
            <w:tcW w:w="4659" w:type="dxa"/>
            <w:tcBorders>
              <w:top w:val="single" w:sz="4" w:space="0" w:color="000000"/>
              <w:left w:val="single" w:sz="4" w:space="0" w:color="000000"/>
              <w:bottom w:val="single" w:sz="4" w:space="0" w:color="000000"/>
              <w:right w:val="single" w:sz="4" w:space="0" w:color="000000"/>
            </w:tcBorders>
          </w:tcPr>
          <w:p w:rsidR="0094127A" w:rsidRPr="0094127A" w:rsidRDefault="0094127A" w:rsidP="00C64EE6">
            <w:pPr>
              <w:pStyle w:val="TableParagraph"/>
              <w:overflowPunct w:val="0"/>
              <w:spacing w:before="14" w:line="276" w:lineRule="auto"/>
              <w:ind w:left="102"/>
              <w:rPr>
                <w:rFonts w:eastAsiaTheme="minorHAnsi"/>
                <w:lang w:eastAsia="en-US"/>
              </w:rPr>
            </w:pPr>
            <w:r w:rsidRPr="0094127A">
              <w:rPr>
                <w:rFonts w:eastAsiaTheme="minorHAnsi"/>
                <w:lang w:eastAsia="en-US"/>
              </w:rPr>
              <w:t>6-Promosyon İhalesi Tarih ve Saati</w:t>
            </w:r>
          </w:p>
        </w:tc>
        <w:tc>
          <w:tcPr>
            <w:tcW w:w="5856" w:type="dxa"/>
            <w:tcBorders>
              <w:top w:val="single" w:sz="4" w:space="0" w:color="000000"/>
              <w:left w:val="single" w:sz="4" w:space="0" w:color="000000"/>
              <w:bottom w:val="single" w:sz="4" w:space="0" w:color="000000"/>
              <w:right w:val="single" w:sz="4" w:space="0" w:color="000000"/>
            </w:tcBorders>
          </w:tcPr>
          <w:p w:rsidR="00622624" w:rsidRPr="00622624" w:rsidRDefault="00622624" w:rsidP="00C64EE6">
            <w:pPr>
              <w:pStyle w:val="Default"/>
              <w:rPr>
                <w:rFonts w:ascii="Times New Roman" w:hAnsi="Times New Roman" w:cs="Times New Roman"/>
              </w:rPr>
            </w:pPr>
            <w:r>
              <w:rPr>
                <w:rFonts w:ascii="Times New Roman" w:hAnsi="Times New Roman" w:cs="Times New Roman"/>
              </w:rPr>
              <w:t xml:space="preserve">  </w:t>
            </w:r>
            <w:r w:rsidRPr="00622624">
              <w:rPr>
                <w:rFonts w:ascii="Times New Roman" w:hAnsi="Times New Roman" w:cs="Times New Roman"/>
              </w:rPr>
              <w:t xml:space="preserve">11 Aralık  2023  saat 11:00 </w:t>
            </w:r>
          </w:p>
          <w:p w:rsidR="0094127A" w:rsidRPr="0094127A" w:rsidRDefault="0094127A" w:rsidP="00C64EE6">
            <w:pPr>
              <w:pStyle w:val="TableParagraph"/>
              <w:overflowPunct w:val="0"/>
              <w:spacing w:before="14" w:line="276" w:lineRule="auto"/>
              <w:ind w:left="104"/>
              <w:rPr>
                <w:rFonts w:eastAsiaTheme="minorHAnsi"/>
                <w:lang w:eastAsia="en-US"/>
              </w:rPr>
            </w:pPr>
          </w:p>
        </w:tc>
      </w:tr>
    </w:tbl>
    <w:p w:rsidR="0094127A" w:rsidRPr="0094127A" w:rsidRDefault="0094127A" w:rsidP="0094127A">
      <w:pPr>
        <w:pStyle w:val="GvdeMetni"/>
        <w:overflowPunct w:val="0"/>
        <w:spacing w:before="8"/>
        <w:ind w:left="0"/>
        <w:rPr>
          <w:rFonts w:eastAsiaTheme="minorHAnsi"/>
          <w:sz w:val="24"/>
          <w:szCs w:val="24"/>
          <w:lang w:eastAsia="en-US"/>
        </w:rPr>
      </w:pPr>
    </w:p>
    <w:p w:rsidR="00C37E71" w:rsidRPr="003750C5" w:rsidRDefault="00C37E71" w:rsidP="00C37E71">
      <w:pPr>
        <w:pStyle w:val="Default"/>
        <w:rPr>
          <w:rFonts w:ascii="Times New Roman" w:hAnsi="Times New Roman" w:cs="Times New Roman"/>
        </w:rPr>
      </w:pPr>
      <w:r>
        <w:rPr>
          <w:rFonts w:ascii="Times New Roman" w:hAnsi="Times New Roman" w:cs="Times New Roman"/>
          <w:b/>
          <w:bCs/>
        </w:rPr>
        <w:t xml:space="preserve">                                                                                     </w:t>
      </w:r>
      <w:r w:rsidRPr="003750C5">
        <w:rPr>
          <w:rFonts w:ascii="Times New Roman" w:hAnsi="Times New Roman" w:cs="Times New Roman"/>
          <w:b/>
          <w:bCs/>
        </w:rPr>
        <w:t>T.C.</w:t>
      </w:r>
    </w:p>
    <w:p w:rsidR="00C37E71" w:rsidRPr="003750C5" w:rsidRDefault="00C37E71" w:rsidP="00C37E71">
      <w:pPr>
        <w:pStyle w:val="Default"/>
        <w:jc w:val="center"/>
        <w:rPr>
          <w:rFonts w:ascii="Times New Roman" w:hAnsi="Times New Roman" w:cs="Times New Roman"/>
        </w:rPr>
      </w:pPr>
      <w:r w:rsidRPr="003750C5">
        <w:rPr>
          <w:rFonts w:ascii="Times New Roman" w:hAnsi="Times New Roman" w:cs="Times New Roman"/>
          <w:b/>
          <w:bCs/>
        </w:rPr>
        <w:t>AKKIŞLA KAYMAKAMLIĞI</w:t>
      </w:r>
    </w:p>
    <w:p w:rsidR="00C37E71" w:rsidRPr="003750C5" w:rsidRDefault="00C37E71" w:rsidP="00C37E71">
      <w:pPr>
        <w:pStyle w:val="Default"/>
        <w:jc w:val="center"/>
        <w:rPr>
          <w:rFonts w:ascii="Times New Roman" w:hAnsi="Times New Roman" w:cs="Times New Roman"/>
        </w:rPr>
      </w:pPr>
      <w:r w:rsidRPr="003750C5">
        <w:rPr>
          <w:rFonts w:ascii="Times New Roman" w:hAnsi="Times New Roman" w:cs="Times New Roman"/>
          <w:b/>
          <w:bCs/>
        </w:rPr>
        <w:t>AKKIŞLA İLÇE PERSONEL MAAŞLARI BANKA PROMOSYONU</w:t>
      </w:r>
    </w:p>
    <w:p w:rsidR="0094127A" w:rsidRPr="00C37E71" w:rsidRDefault="0094127A" w:rsidP="0094127A">
      <w:pPr>
        <w:pStyle w:val="GvdeMetni"/>
        <w:overflowPunct w:val="0"/>
        <w:ind w:left="2346" w:right="2252"/>
        <w:rPr>
          <w:rFonts w:eastAsiaTheme="minorHAnsi"/>
          <w:b/>
          <w:sz w:val="22"/>
          <w:szCs w:val="22"/>
          <w:lang w:eastAsia="en-US"/>
        </w:rPr>
      </w:pPr>
      <w:r w:rsidRPr="00C37E71">
        <w:rPr>
          <w:rFonts w:eastAsiaTheme="minorHAnsi"/>
          <w:sz w:val="22"/>
          <w:szCs w:val="22"/>
          <w:lang w:eastAsia="en-US"/>
        </w:rPr>
        <w:t xml:space="preserve">      </w:t>
      </w:r>
      <w:r w:rsidR="00C37E71">
        <w:rPr>
          <w:rFonts w:eastAsiaTheme="minorHAnsi"/>
          <w:sz w:val="22"/>
          <w:szCs w:val="22"/>
          <w:lang w:eastAsia="en-US"/>
        </w:rPr>
        <w:t xml:space="preserve">                </w:t>
      </w:r>
      <w:r w:rsidRPr="00C37E71">
        <w:rPr>
          <w:rFonts w:eastAsiaTheme="minorHAnsi"/>
          <w:b/>
          <w:sz w:val="22"/>
          <w:szCs w:val="22"/>
          <w:lang w:eastAsia="en-US"/>
        </w:rPr>
        <w:t>İHALE KOMİSYONU BAŞKANLIĞINA</w:t>
      </w:r>
    </w:p>
    <w:p w:rsidR="0094127A" w:rsidRPr="00C37E71" w:rsidRDefault="0094127A" w:rsidP="0094127A">
      <w:pPr>
        <w:pStyle w:val="GvdeMetni"/>
        <w:overflowPunct w:val="0"/>
        <w:spacing w:before="1"/>
        <w:ind w:left="0"/>
        <w:rPr>
          <w:rFonts w:eastAsiaTheme="minorHAnsi"/>
          <w:b/>
          <w:sz w:val="22"/>
          <w:szCs w:val="22"/>
          <w:lang w:eastAsia="en-US"/>
        </w:rPr>
      </w:pPr>
    </w:p>
    <w:p w:rsidR="0094127A" w:rsidRPr="00C37E71" w:rsidRDefault="0094127A" w:rsidP="0094127A">
      <w:pPr>
        <w:pStyle w:val="GvdeMetni"/>
        <w:numPr>
          <w:ilvl w:val="0"/>
          <w:numId w:val="2"/>
        </w:numPr>
        <w:tabs>
          <w:tab w:val="left" w:pos="459"/>
        </w:tabs>
        <w:overflowPunct w:val="0"/>
        <w:ind w:right="109" w:firstLine="0"/>
        <w:jc w:val="both"/>
        <w:rPr>
          <w:rFonts w:eastAsiaTheme="minorHAnsi"/>
          <w:sz w:val="22"/>
          <w:szCs w:val="22"/>
          <w:lang w:eastAsia="en-US"/>
        </w:rPr>
      </w:pPr>
      <w:r w:rsidRPr="00C37E71">
        <w:rPr>
          <w:rFonts w:eastAsiaTheme="minorHAnsi"/>
          <w:sz w:val="22"/>
          <w:szCs w:val="22"/>
          <w:lang w:eastAsia="en-US"/>
        </w:rPr>
        <w:t>………………………………….…………………..… Bankasını temsil etmeye ve onun adına hareket etmeye tam yetkili olarak ve verilen tüm yeterlik şartlarını ve bilgilerini gözden geçirip tamamını anlayarak, Müdürlüğümüz Maaş Promosyon ihalesine başvurmaktayız.</w:t>
      </w:r>
    </w:p>
    <w:p w:rsidR="0094127A" w:rsidRPr="00C37E71" w:rsidRDefault="0094127A" w:rsidP="0094127A">
      <w:pPr>
        <w:pStyle w:val="GvdeMetni"/>
        <w:overflowPunct w:val="0"/>
        <w:spacing w:before="10"/>
        <w:ind w:left="0"/>
        <w:rPr>
          <w:rFonts w:eastAsiaTheme="minorHAnsi"/>
          <w:sz w:val="22"/>
          <w:szCs w:val="22"/>
          <w:lang w:eastAsia="en-US"/>
        </w:rPr>
      </w:pPr>
    </w:p>
    <w:p w:rsidR="0094127A" w:rsidRPr="00C37E71" w:rsidRDefault="0094127A" w:rsidP="0094127A">
      <w:pPr>
        <w:pStyle w:val="GvdeMetni"/>
        <w:numPr>
          <w:ilvl w:val="0"/>
          <w:numId w:val="2"/>
        </w:numPr>
        <w:tabs>
          <w:tab w:val="left" w:pos="444"/>
        </w:tabs>
        <w:overflowPunct w:val="0"/>
        <w:ind w:right="116" w:firstLine="0"/>
        <w:jc w:val="both"/>
        <w:rPr>
          <w:rFonts w:eastAsiaTheme="minorHAnsi"/>
          <w:sz w:val="22"/>
          <w:szCs w:val="22"/>
          <w:lang w:eastAsia="en-US"/>
        </w:rPr>
      </w:pPr>
      <w:r w:rsidRPr="00C37E71">
        <w:rPr>
          <w:rFonts w:eastAsiaTheme="minorHAnsi"/>
          <w:sz w:val="22"/>
          <w:szCs w:val="22"/>
          <w:lang w:eastAsia="en-US"/>
        </w:rPr>
        <w:t>Aşağıdaki isim ve imzaları bulunan yetkili/yetkililer Bankamız adına hareket etmeye tam yetkilidirler. İmza sahipleri olarak bu başvurudaki taahhüt ve bilgilerin tam, gerçek ve her detayı ile doğru olduğunu bildiririz.</w:t>
      </w:r>
    </w:p>
    <w:p w:rsidR="0094127A" w:rsidRPr="00C37E71" w:rsidRDefault="0094127A" w:rsidP="0094127A">
      <w:pPr>
        <w:pStyle w:val="GvdeMetni"/>
        <w:overflowPunct w:val="0"/>
        <w:spacing w:before="1"/>
        <w:ind w:left="0"/>
        <w:rPr>
          <w:rFonts w:eastAsiaTheme="minorHAnsi"/>
          <w:sz w:val="22"/>
          <w:szCs w:val="22"/>
          <w:lang w:eastAsia="en-US"/>
        </w:rPr>
      </w:pPr>
    </w:p>
    <w:tbl>
      <w:tblPr>
        <w:tblW w:w="9890" w:type="dxa"/>
        <w:tblInd w:w="104" w:type="dxa"/>
        <w:tblLayout w:type="fixed"/>
        <w:tblCellMar>
          <w:left w:w="5" w:type="dxa"/>
          <w:right w:w="5" w:type="dxa"/>
        </w:tblCellMar>
        <w:tblLook w:val="04A0" w:firstRow="1" w:lastRow="0" w:firstColumn="1" w:lastColumn="0" w:noHBand="0" w:noVBand="1"/>
      </w:tblPr>
      <w:tblGrid>
        <w:gridCol w:w="1385"/>
        <w:gridCol w:w="3544"/>
        <w:gridCol w:w="2836"/>
        <w:gridCol w:w="2125"/>
      </w:tblGrid>
      <w:tr w:rsidR="0094127A" w:rsidRPr="00C37E71" w:rsidTr="00172FE3">
        <w:trPr>
          <w:trHeight w:hRule="exact" w:val="629"/>
        </w:trPr>
        <w:tc>
          <w:tcPr>
            <w:tcW w:w="1384" w:type="dxa"/>
            <w:tcBorders>
              <w:top w:val="single" w:sz="4" w:space="0" w:color="000000"/>
              <w:left w:val="single" w:sz="4" w:space="0" w:color="000000"/>
              <w:bottom w:val="single" w:sz="4" w:space="0" w:color="000000"/>
              <w:right w:val="single" w:sz="4" w:space="0" w:color="000000"/>
            </w:tcBorders>
          </w:tcPr>
          <w:p w:rsidR="0094127A" w:rsidRPr="00C37E71" w:rsidRDefault="0094127A" w:rsidP="00172FE3">
            <w:pPr>
              <w:pStyle w:val="TableParagraph"/>
              <w:overflowPunct w:val="0"/>
              <w:spacing w:before="9" w:line="276" w:lineRule="auto"/>
              <w:rPr>
                <w:rFonts w:eastAsiaTheme="minorHAnsi"/>
                <w:sz w:val="22"/>
                <w:szCs w:val="22"/>
                <w:lang w:eastAsia="en-US"/>
              </w:rPr>
            </w:pPr>
          </w:p>
          <w:p w:rsidR="0094127A" w:rsidRPr="00C37E71" w:rsidRDefault="0094127A" w:rsidP="00172FE3">
            <w:pPr>
              <w:pStyle w:val="TableParagraph"/>
              <w:overflowPunct w:val="0"/>
              <w:spacing w:line="276" w:lineRule="auto"/>
              <w:jc w:val="center"/>
              <w:rPr>
                <w:rFonts w:eastAsiaTheme="minorHAnsi"/>
                <w:sz w:val="22"/>
                <w:szCs w:val="22"/>
                <w:lang w:eastAsia="en-US"/>
              </w:rPr>
            </w:pPr>
            <w:r w:rsidRPr="00C37E71">
              <w:rPr>
                <w:rFonts w:eastAsiaTheme="minorHAnsi"/>
                <w:sz w:val="22"/>
                <w:szCs w:val="22"/>
                <w:lang w:eastAsia="en-US"/>
              </w:rPr>
              <w:t>Sıra</w:t>
            </w:r>
          </w:p>
        </w:tc>
        <w:tc>
          <w:tcPr>
            <w:tcW w:w="3544" w:type="dxa"/>
            <w:tcBorders>
              <w:top w:val="single" w:sz="4" w:space="0" w:color="000000"/>
              <w:left w:val="single" w:sz="4" w:space="0" w:color="000000"/>
              <w:bottom w:val="single" w:sz="4" w:space="0" w:color="000000"/>
              <w:right w:val="single" w:sz="4" w:space="0" w:color="000000"/>
            </w:tcBorders>
          </w:tcPr>
          <w:p w:rsidR="0094127A" w:rsidRPr="00C37E71" w:rsidRDefault="0094127A" w:rsidP="00172FE3">
            <w:pPr>
              <w:pStyle w:val="TableParagraph"/>
              <w:overflowPunct w:val="0"/>
              <w:spacing w:before="9" w:line="276" w:lineRule="auto"/>
              <w:rPr>
                <w:rFonts w:eastAsiaTheme="minorHAnsi"/>
                <w:sz w:val="22"/>
                <w:szCs w:val="22"/>
                <w:lang w:eastAsia="en-US"/>
              </w:rPr>
            </w:pPr>
          </w:p>
          <w:p w:rsidR="0094127A" w:rsidRPr="00C37E71" w:rsidRDefault="0094127A" w:rsidP="00172FE3">
            <w:pPr>
              <w:pStyle w:val="TableParagraph"/>
              <w:overflowPunct w:val="0"/>
              <w:spacing w:line="276" w:lineRule="auto"/>
              <w:ind w:right="1"/>
              <w:jc w:val="center"/>
              <w:rPr>
                <w:rFonts w:eastAsiaTheme="minorHAnsi"/>
                <w:sz w:val="22"/>
                <w:szCs w:val="22"/>
                <w:lang w:eastAsia="en-US"/>
              </w:rPr>
            </w:pPr>
            <w:r w:rsidRPr="00C37E71">
              <w:rPr>
                <w:rFonts w:eastAsiaTheme="minorHAnsi"/>
                <w:sz w:val="22"/>
                <w:szCs w:val="22"/>
                <w:lang w:eastAsia="en-US"/>
              </w:rPr>
              <w:t>Adı ve Soyadı</w:t>
            </w:r>
          </w:p>
        </w:tc>
        <w:tc>
          <w:tcPr>
            <w:tcW w:w="2836" w:type="dxa"/>
            <w:tcBorders>
              <w:top w:val="single" w:sz="4" w:space="0" w:color="000000"/>
              <w:left w:val="single" w:sz="4" w:space="0" w:color="000000"/>
              <w:bottom w:val="single" w:sz="4" w:space="0" w:color="000000"/>
              <w:right w:val="single" w:sz="4" w:space="0" w:color="000000"/>
            </w:tcBorders>
          </w:tcPr>
          <w:p w:rsidR="0094127A" w:rsidRPr="00C37E71" w:rsidRDefault="0094127A" w:rsidP="00172FE3">
            <w:pPr>
              <w:pStyle w:val="TableParagraph"/>
              <w:overflowPunct w:val="0"/>
              <w:spacing w:before="9" w:line="276" w:lineRule="auto"/>
              <w:rPr>
                <w:rFonts w:eastAsiaTheme="minorHAnsi"/>
                <w:sz w:val="22"/>
                <w:szCs w:val="22"/>
                <w:lang w:eastAsia="en-US"/>
              </w:rPr>
            </w:pPr>
          </w:p>
          <w:p w:rsidR="0094127A" w:rsidRPr="00C37E71" w:rsidRDefault="0094127A" w:rsidP="00172FE3">
            <w:pPr>
              <w:pStyle w:val="TableParagraph"/>
              <w:overflowPunct w:val="0"/>
              <w:spacing w:line="276" w:lineRule="auto"/>
              <w:ind w:left="683"/>
              <w:rPr>
                <w:rFonts w:eastAsiaTheme="minorHAnsi"/>
                <w:sz w:val="22"/>
                <w:szCs w:val="22"/>
                <w:lang w:eastAsia="en-US"/>
              </w:rPr>
            </w:pPr>
            <w:r w:rsidRPr="00C37E71">
              <w:rPr>
                <w:rFonts w:eastAsiaTheme="minorHAnsi"/>
                <w:sz w:val="22"/>
                <w:szCs w:val="22"/>
                <w:lang w:eastAsia="en-US"/>
              </w:rPr>
              <w:t>Bankadaki Görevi</w:t>
            </w:r>
          </w:p>
        </w:tc>
        <w:tc>
          <w:tcPr>
            <w:tcW w:w="2125" w:type="dxa"/>
            <w:tcBorders>
              <w:top w:val="single" w:sz="4" w:space="0" w:color="000000"/>
              <w:left w:val="single" w:sz="4" w:space="0" w:color="000000"/>
              <w:bottom w:val="single" w:sz="4" w:space="0" w:color="000000"/>
              <w:right w:val="single" w:sz="4" w:space="0" w:color="000000"/>
            </w:tcBorders>
          </w:tcPr>
          <w:p w:rsidR="0094127A" w:rsidRPr="00C37E71" w:rsidRDefault="0094127A" w:rsidP="00172FE3">
            <w:pPr>
              <w:pStyle w:val="TableParagraph"/>
              <w:overflowPunct w:val="0"/>
              <w:spacing w:before="9" w:line="276" w:lineRule="auto"/>
              <w:rPr>
                <w:rFonts w:eastAsiaTheme="minorHAnsi"/>
                <w:sz w:val="22"/>
                <w:szCs w:val="22"/>
                <w:lang w:eastAsia="en-US"/>
              </w:rPr>
            </w:pPr>
          </w:p>
          <w:p w:rsidR="0094127A" w:rsidRPr="00C37E71" w:rsidRDefault="0094127A" w:rsidP="00172FE3">
            <w:pPr>
              <w:pStyle w:val="TableParagraph"/>
              <w:overflowPunct w:val="0"/>
              <w:spacing w:line="276" w:lineRule="auto"/>
              <w:jc w:val="center"/>
              <w:rPr>
                <w:rFonts w:eastAsiaTheme="minorHAnsi"/>
                <w:sz w:val="22"/>
                <w:szCs w:val="22"/>
                <w:lang w:eastAsia="en-US"/>
              </w:rPr>
            </w:pPr>
            <w:r w:rsidRPr="00C37E71">
              <w:rPr>
                <w:rFonts w:eastAsiaTheme="minorHAnsi"/>
                <w:sz w:val="22"/>
                <w:szCs w:val="22"/>
                <w:lang w:eastAsia="en-US"/>
              </w:rPr>
              <w:t>İmzası</w:t>
            </w:r>
          </w:p>
        </w:tc>
      </w:tr>
      <w:tr w:rsidR="0094127A" w:rsidRPr="00C37E71" w:rsidTr="00172FE3">
        <w:trPr>
          <w:trHeight w:hRule="exact" w:val="610"/>
        </w:trPr>
        <w:tc>
          <w:tcPr>
            <w:tcW w:w="1384" w:type="dxa"/>
            <w:tcBorders>
              <w:top w:val="single" w:sz="4" w:space="0" w:color="000000"/>
              <w:left w:val="single" w:sz="4" w:space="0" w:color="000000"/>
              <w:bottom w:val="single" w:sz="4" w:space="0" w:color="000000"/>
              <w:right w:val="single" w:sz="4" w:space="0" w:color="000000"/>
            </w:tcBorders>
          </w:tcPr>
          <w:p w:rsidR="0094127A" w:rsidRPr="00C37E71" w:rsidRDefault="0094127A" w:rsidP="00172FE3">
            <w:pPr>
              <w:pStyle w:val="TableParagraph"/>
              <w:overflowPunct w:val="0"/>
              <w:spacing w:before="3" w:line="276" w:lineRule="auto"/>
              <w:rPr>
                <w:rFonts w:eastAsiaTheme="minorHAnsi"/>
                <w:sz w:val="22"/>
                <w:szCs w:val="22"/>
                <w:lang w:eastAsia="en-US"/>
              </w:rPr>
            </w:pPr>
          </w:p>
          <w:p w:rsidR="0094127A" w:rsidRPr="00C37E71" w:rsidRDefault="0094127A" w:rsidP="00172FE3">
            <w:pPr>
              <w:pStyle w:val="TableParagraph"/>
              <w:overflowPunct w:val="0"/>
              <w:spacing w:line="276" w:lineRule="auto"/>
              <w:ind w:left="102"/>
              <w:rPr>
                <w:rFonts w:eastAsiaTheme="minorHAnsi"/>
                <w:sz w:val="22"/>
                <w:szCs w:val="22"/>
                <w:lang w:eastAsia="en-US"/>
              </w:rPr>
            </w:pPr>
            <w:r w:rsidRPr="00C37E71">
              <w:rPr>
                <w:rFonts w:eastAsiaTheme="minorHAnsi"/>
                <w:sz w:val="22"/>
                <w:szCs w:val="22"/>
                <w:lang w:eastAsia="en-US"/>
              </w:rPr>
              <w:t>1.Yetkili</w:t>
            </w:r>
          </w:p>
        </w:tc>
        <w:tc>
          <w:tcPr>
            <w:tcW w:w="3544" w:type="dxa"/>
            <w:tcBorders>
              <w:top w:val="single" w:sz="4" w:space="0" w:color="000000"/>
              <w:left w:val="single" w:sz="4" w:space="0" w:color="000000"/>
              <w:bottom w:val="single" w:sz="4" w:space="0" w:color="000000"/>
              <w:right w:val="single" w:sz="4" w:space="0" w:color="000000"/>
            </w:tcBorders>
          </w:tcPr>
          <w:p w:rsidR="0094127A" w:rsidRPr="00C37E71" w:rsidRDefault="0094127A" w:rsidP="00172FE3">
            <w:pPr>
              <w:widowControl w:val="0"/>
              <w:rPr>
                <w:rFonts w:ascii="Times New Roman" w:hAnsi="Times New Roman" w:cs="Times New Roman"/>
              </w:rPr>
            </w:pPr>
          </w:p>
        </w:tc>
        <w:tc>
          <w:tcPr>
            <w:tcW w:w="2836" w:type="dxa"/>
            <w:tcBorders>
              <w:top w:val="single" w:sz="4" w:space="0" w:color="000000"/>
              <w:left w:val="single" w:sz="4" w:space="0" w:color="000000"/>
              <w:bottom w:val="single" w:sz="4" w:space="0" w:color="000000"/>
              <w:right w:val="single" w:sz="4" w:space="0" w:color="000000"/>
            </w:tcBorders>
          </w:tcPr>
          <w:p w:rsidR="0094127A" w:rsidRPr="00C37E71" w:rsidRDefault="0094127A" w:rsidP="00172FE3">
            <w:pPr>
              <w:widowControl w:val="0"/>
              <w:rPr>
                <w:rFonts w:ascii="Times New Roman" w:hAnsi="Times New Roman" w:cs="Times New Roman"/>
              </w:rPr>
            </w:pPr>
          </w:p>
        </w:tc>
        <w:tc>
          <w:tcPr>
            <w:tcW w:w="2125" w:type="dxa"/>
            <w:tcBorders>
              <w:top w:val="single" w:sz="4" w:space="0" w:color="000000"/>
              <w:left w:val="single" w:sz="4" w:space="0" w:color="000000"/>
              <w:bottom w:val="single" w:sz="4" w:space="0" w:color="000000"/>
              <w:right w:val="single" w:sz="4" w:space="0" w:color="000000"/>
            </w:tcBorders>
          </w:tcPr>
          <w:p w:rsidR="0094127A" w:rsidRPr="00C37E71" w:rsidRDefault="0094127A" w:rsidP="00172FE3">
            <w:pPr>
              <w:widowControl w:val="0"/>
              <w:rPr>
                <w:rFonts w:ascii="Times New Roman" w:hAnsi="Times New Roman" w:cs="Times New Roman"/>
              </w:rPr>
            </w:pPr>
          </w:p>
        </w:tc>
      </w:tr>
      <w:tr w:rsidR="0094127A" w:rsidRPr="00C37E71" w:rsidTr="00172FE3">
        <w:trPr>
          <w:trHeight w:hRule="exact" w:val="574"/>
        </w:trPr>
        <w:tc>
          <w:tcPr>
            <w:tcW w:w="1384" w:type="dxa"/>
            <w:tcBorders>
              <w:top w:val="single" w:sz="4" w:space="0" w:color="000000"/>
              <w:left w:val="single" w:sz="4" w:space="0" w:color="000000"/>
              <w:bottom w:val="single" w:sz="4" w:space="0" w:color="000000"/>
              <w:right w:val="single" w:sz="4" w:space="0" w:color="000000"/>
            </w:tcBorders>
          </w:tcPr>
          <w:p w:rsidR="0094127A" w:rsidRPr="00C37E71" w:rsidRDefault="0094127A" w:rsidP="00172FE3">
            <w:pPr>
              <w:pStyle w:val="TableParagraph"/>
              <w:overflowPunct w:val="0"/>
              <w:spacing w:before="11" w:line="276" w:lineRule="auto"/>
              <w:rPr>
                <w:rFonts w:eastAsiaTheme="minorHAnsi"/>
                <w:sz w:val="22"/>
                <w:szCs w:val="22"/>
                <w:lang w:eastAsia="en-US"/>
              </w:rPr>
            </w:pPr>
          </w:p>
          <w:p w:rsidR="0094127A" w:rsidRPr="00C37E71" w:rsidRDefault="0094127A" w:rsidP="00172FE3">
            <w:pPr>
              <w:pStyle w:val="TableParagraph"/>
              <w:overflowPunct w:val="0"/>
              <w:spacing w:line="276" w:lineRule="auto"/>
              <w:ind w:left="102"/>
              <w:rPr>
                <w:rFonts w:eastAsiaTheme="minorHAnsi"/>
                <w:sz w:val="22"/>
                <w:szCs w:val="22"/>
                <w:lang w:eastAsia="en-US"/>
              </w:rPr>
            </w:pPr>
            <w:r w:rsidRPr="00C37E71">
              <w:rPr>
                <w:rFonts w:eastAsiaTheme="minorHAnsi"/>
                <w:sz w:val="22"/>
                <w:szCs w:val="22"/>
                <w:lang w:eastAsia="en-US"/>
              </w:rPr>
              <w:t>2.Yetkili</w:t>
            </w:r>
          </w:p>
        </w:tc>
        <w:tc>
          <w:tcPr>
            <w:tcW w:w="3544" w:type="dxa"/>
            <w:tcBorders>
              <w:top w:val="single" w:sz="4" w:space="0" w:color="000000"/>
              <w:left w:val="single" w:sz="4" w:space="0" w:color="000000"/>
              <w:bottom w:val="single" w:sz="4" w:space="0" w:color="000000"/>
              <w:right w:val="single" w:sz="4" w:space="0" w:color="000000"/>
            </w:tcBorders>
          </w:tcPr>
          <w:p w:rsidR="0094127A" w:rsidRPr="00C37E71" w:rsidRDefault="0094127A" w:rsidP="00172FE3">
            <w:pPr>
              <w:widowControl w:val="0"/>
              <w:rPr>
                <w:rFonts w:ascii="Times New Roman" w:hAnsi="Times New Roman" w:cs="Times New Roman"/>
              </w:rPr>
            </w:pPr>
          </w:p>
        </w:tc>
        <w:tc>
          <w:tcPr>
            <w:tcW w:w="2836" w:type="dxa"/>
            <w:tcBorders>
              <w:top w:val="single" w:sz="4" w:space="0" w:color="000000"/>
              <w:left w:val="single" w:sz="4" w:space="0" w:color="000000"/>
              <w:bottom w:val="single" w:sz="4" w:space="0" w:color="000000"/>
              <w:right w:val="single" w:sz="4" w:space="0" w:color="000000"/>
            </w:tcBorders>
          </w:tcPr>
          <w:p w:rsidR="0094127A" w:rsidRPr="00C37E71" w:rsidRDefault="0094127A" w:rsidP="00172FE3">
            <w:pPr>
              <w:widowControl w:val="0"/>
              <w:rPr>
                <w:rFonts w:ascii="Times New Roman" w:hAnsi="Times New Roman" w:cs="Times New Roman"/>
              </w:rPr>
            </w:pPr>
          </w:p>
        </w:tc>
        <w:tc>
          <w:tcPr>
            <w:tcW w:w="2125" w:type="dxa"/>
            <w:tcBorders>
              <w:top w:val="single" w:sz="4" w:space="0" w:color="000000"/>
              <w:left w:val="single" w:sz="4" w:space="0" w:color="000000"/>
              <w:bottom w:val="single" w:sz="4" w:space="0" w:color="000000"/>
              <w:right w:val="single" w:sz="4" w:space="0" w:color="000000"/>
            </w:tcBorders>
          </w:tcPr>
          <w:p w:rsidR="0094127A" w:rsidRPr="00C37E71" w:rsidRDefault="0094127A" w:rsidP="00172FE3">
            <w:pPr>
              <w:widowControl w:val="0"/>
              <w:rPr>
                <w:rFonts w:ascii="Times New Roman" w:hAnsi="Times New Roman" w:cs="Times New Roman"/>
              </w:rPr>
            </w:pPr>
          </w:p>
        </w:tc>
      </w:tr>
    </w:tbl>
    <w:p w:rsidR="0094127A" w:rsidRPr="00C37E71" w:rsidRDefault="0094127A" w:rsidP="0094127A">
      <w:pPr>
        <w:pStyle w:val="GvdeMetni"/>
        <w:overflowPunct w:val="0"/>
        <w:ind w:left="0"/>
        <w:rPr>
          <w:rFonts w:eastAsiaTheme="minorHAnsi"/>
          <w:sz w:val="22"/>
          <w:szCs w:val="22"/>
          <w:lang w:eastAsia="en-US"/>
        </w:rPr>
      </w:pPr>
    </w:p>
    <w:p w:rsidR="0094127A" w:rsidRPr="00C37E71" w:rsidRDefault="0094127A" w:rsidP="0094127A">
      <w:pPr>
        <w:pStyle w:val="GvdeMetni"/>
        <w:overflowPunct w:val="0"/>
        <w:spacing w:before="10"/>
        <w:ind w:left="0"/>
        <w:rPr>
          <w:rFonts w:eastAsiaTheme="minorHAnsi"/>
          <w:sz w:val="22"/>
          <w:szCs w:val="22"/>
          <w:lang w:eastAsia="en-US"/>
        </w:rPr>
      </w:pPr>
    </w:p>
    <w:p w:rsidR="0094127A" w:rsidRPr="00C37E71" w:rsidRDefault="00E9256B" w:rsidP="0094127A">
      <w:pPr>
        <w:pStyle w:val="GvdeMetni"/>
        <w:overflowPunct w:val="0"/>
        <w:ind w:left="6610"/>
        <w:rPr>
          <w:rFonts w:eastAsiaTheme="minorHAnsi"/>
          <w:sz w:val="22"/>
          <w:szCs w:val="22"/>
          <w:lang w:eastAsia="en-US"/>
        </w:rPr>
      </w:pPr>
      <w:r>
        <w:rPr>
          <w:rFonts w:eastAsiaTheme="minorHAnsi"/>
          <w:sz w:val="22"/>
          <w:szCs w:val="22"/>
          <w:lang w:eastAsia="en-US"/>
        </w:rPr>
        <w:t xml:space="preserve">                </w:t>
      </w:r>
      <w:r w:rsidR="0094127A" w:rsidRPr="00C37E71">
        <w:rPr>
          <w:rFonts w:eastAsiaTheme="minorHAnsi"/>
          <w:sz w:val="22"/>
          <w:szCs w:val="22"/>
          <w:lang w:eastAsia="en-US"/>
        </w:rPr>
        <w:t>Adı Soyadı</w:t>
      </w:r>
    </w:p>
    <w:p w:rsidR="0094127A" w:rsidRPr="00C37E71" w:rsidRDefault="0094127A" w:rsidP="0094127A">
      <w:pPr>
        <w:pStyle w:val="GvdeMetni"/>
        <w:overflowPunct w:val="0"/>
        <w:spacing w:before="10"/>
        <w:ind w:left="0"/>
        <w:rPr>
          <w:rFonts w:eastAsiaTheme="minorHAnsi"/>
          <w:sz w:val="22"/>
          <w:szCs w:val="22"/>
          <w:lang w:eastAsia="en-US"/>
        </w:rPr>
      </w:pPr>
    </w:p>
    <w:p w:rsidR="0094127A" w:rsidRPr="00C37E71" w:rsidRDefault="0094127A" w:rsidP="0094127A">
      <w:pPr>
        <w:pStyle w:val="GvdeMetni"/>
        <w:overflowPunct w:val="0"/>
        <w:ind w:left="6610"/>
        <w:rPr>
          <w:rFonts w:eastAsiaTheme="minorHAnsi"/>
          <w:sz w:val="22"/>
          <w:szCs w:val="22"/>
          <w:lang w:eastAsia="en-US"/>
        </w:rPr>
      </w:pPr>
      <w:r w:rsidRPr="00C37E71">
        <w:rPr>
          <w:rFonts w:eastAsiaTheme="minorHAnsi"/>
          <w:sz w:val="22"/>
          <w:szCs w:val="22"/>
          <w:lang w:eastAsia="en-US"/>
        </w:rPr>
        <w:t>……………………………</w:t>
      </w:r>
    </w:p>
    <w:p w:rsidR="0094127A" w:rsidRPr="00C37E71" w:rsidRDefault="0094127A" w:rsidP="0094127A">
      <w:pPr>
        <w:pStyle w:val="GvdeMetni"/>
        <w:overflowPunct w:val="0"/>
        <w:spacing w:before="1"/>
        <w:ind w:left="0"/>
        <w:rPr>
          <w:rFonts w:eastAsiaTheme="minorHAnsi"/>
          <w:sz w:val="22"/>
          <w:szCs w:val="22"/>
          <w:lang w:eastAsia="en-US"/>
        </w:rPr>
      </w:pPr>
    </w:p>
    <w:p w:rsidR="0094127A" w:rsidRPr="00C37E71" w:rsidRDefault="0094127A" w:rsidP="0094127A">
      <w:pPr>
        <w:pStyle w:val="GvdeMetni"/>
        <w:overflowPunct w:val="0"/>
        <w:spacing w:line="480" w:lineRule="auto"/>
        <w:ind w:left="6610" w:right="1263"/>
        <w:rPr>
          <w:rFonts w:eastAsiaTheme="minorHAnsi"/>
          <w:sz w:val="22"/>
          <w:szCs w:val="22"/>
          <w:lang w:eastAsia="en-US"/>
        </w:rPr>
      </w:pPr>
      <w:r w:rsidRPr="00C37E71">
        <w:rPr>
          <w:rFonts w:eastAsiaTheme="minorHAnsi"/>
          <w:sz w:val="22"/>
          <w:szCs w:val="22"/>
          <w:lang w:eastAsia="en-US"/>
        </w:rPr>
        <w:t>………….Bankası Yetkilisi İmza :………………..</w:t>
      </w:r>
    </w:p>
    <w:p w:rsidR="0094127A" w:rsidRPr="00C37E71" w:rsidRDefault="0094127A" w:rsidP="0094127A">
      <w:pPr>
        <w:rPr>
          <w:rFonts w:ascii="Times New Roman" w:hAnsi="Times New Roman" w:cs="Times New Roman"/>
        </w:rPr>
        <w:sectPr w:rsidR="0094127A" w:rsidRPr="00C37E71" w:rsidSect="00C37E71">
          <w:type w:val="continuous"/>
          <w:pgSz w:w="11906" w:h="16838"/>
          <w:pgMar w:top="340" w:right="566" w:bottom="280" w:left="709" w:header="0" w:footer="0" w:gutter="0"/>
          <w:cols w:space="708"/>
          <w:formProt w:val="0"/>
          <w:docGrid w:linePitch="100" w:charSpace="4096"/>
        </w:sectPr>
      </w:pPr>
    </w:p>
    <w:p w:rsidR="0094127A" w:rsidRPr="0094127A" w:rsidRDefault="0094127A" w:rsidP="0094127A">
      <w:pPr>
        <w:pStyle w:val="GvdeMetni"/>
        <w:overflowPunct w:val="0"/>
        <w:spacing w:before="62"/>
        <w:ind w:left="0" w:right="113"/>
        <w:jc w:val="right"/>
        <w:rPr>
          <w:rFonts w:eastAsiaTheme="minorHAnsi"/>
          <w:sz w:val="24"/>
          <w:szCs w:val="24"/>
          <w:lang w:eastAsia="en-US"/>
        </w:rPr>
      </w:pPr>
      <w:r w:rsidRPr="0094127A">
        <w:rPr>
          <w:rFonts w:eastAsiaTheme="minorHAnsi"/>
          <w:sz w:val="24"/>
          <w:szCs w:val="24"/>
          <w:lang w:eastAsia="en-US"/>
        </w:rPr>
        <w:t>Ek-3</w:t>
      </w:r>
    </w:p>
    <w:p w:rsidR="0094127A" w:rsidRPr="0094127A" w:rsidRDefault="0094127A" w:rsidP="0094127A">
      <w:pPr>
        <w:pStyle w:val="GvdeMetni"/>
        <w:overflowPunct w:val="0"/>
        <w:spacing w:before="5"/>
        <w:ind w:left="0"/>
        <w:rPr>
          <w:rFonts w:eastAsiaTheme="minorHAnsi"/>
          <w:sz w:val="24"/>
          <w:szCs w:val="24"/>
          <w:lang w:eastAsia="en-US"/>
        </w:rPr>
      </w:pPr>
    </w:p>
    <w:p w:rsidR="002619EA" w:rsidRPr="003750C5" w:rsidRDefault="002619EA" w:rsidP="002619EA">
      <w:pPr>
        <w:pStyle w:val="Default"/>
        <w:rPr>
          <w:rFonts w:ascii="Times New Roman" w:hAnsi="Times New Roman" w:cs="Times New Roman"/>
        </w:rPr>
      </w:pPr>
      <w:r>
        <w:rPr>
          <w:rFonts w:ascii="Times New Roman" w:hAnsi="Times New Roman" w:cs="Times New Roman"/>
          <w:b/>
          <w:bCs/>
        </w:rPr>
        <w:t xml:space="preserve">                                                                                     </w:t>
      </w:r>
      <w:r w:rsidRPr="003750C5">
        <w:rPr>
          <w:rFonts w:ascii="Times New Roman" w:hAnsi="Times New Roman" w:cs="Times New Roman"/>
          <w:b/>
          <w:bCs/>
        </w:rPr>
        <w:t>T.C.</w:t>
      </w:r>
    </w:p>
    <w:p w:rsidR="002619EA" w:rsidRPr="003750C5" w:rsidRDefault="002619EA" w:rsidP="002619EA">
      <w:pPr>
        <w:pStyle w:val="Default"/>
        <w:jc w:val="center"/>
        <w:rPr>
          <w:rFonts w:ascii="Times New Roman" w:hAnsi="Times New Roman" w:cs="Times New Roman"/>
        </w:rPr>
      </w:pPr>
      <w:r w:rsidRPr="003750C5">
        <w:rPr>
          <w:rFonts w:ascii="Times New Roman" w:hAnsi="Times New Roman" w:cs="Times New Roman"/>
          <w:b/>
          <w:bCs/>
        </w:rPr>
        <w:t>AKKIŞLA KAYMAKAMLIĞI</w:t>
      </w:r>
    </w:p>
    <w:p w:rsidR="002619EA" w:rsidRPr="003750C5" w:rsidRDefault="002619EA" w:rsidP="002619EA">
      <w:pPr>
        <w:pStyle w:val="Default"/>
        <w:jc w:val="center"/>
        <w:rPr>
          <w:rFonts w:ascii="Times New Roman" w:hAnsi="Times New Roman" w:cs="Times New Roman"/>
        </w:rPr>
      </w:pPr>
      <w:r w:rsidRPr="003750C5">
        <w:rPr>
          <w:rFonts w:ascii="Times New Roman" w:hAnsi="Times New Roman" w:cs="Times New Roman"/>
          <w:b/>
          <w:bCs/>
        </w:rPr>
        <w:t>AKKIŞLA İLÇE PERSONEL MAAŞLARI BANKA PROMOSYONU</w:t>
      </w:r>
    </w:p>
    <w:p w:rsidR="0094127A" w:rsidRPr="002619EA" w:rsidRDefault="002619EA" w:rsidP="002619EA">
      <w:pPr>
        <w:pStyle w:val="GvdeMetni"/>
        <w:overflowPunct w:val="0"/>
        <w:ind w:left="2346" w:right="2252"/>
        <w:rPr>
          <w:rFonts w:eastAsiaTheme="minorHAnsi"/>
          <w:b/>
          <w:sz w:val="22"/>
          <w:szCs w:val="22"/>
          <w:lang w:eastAsia="en-US"/>
        </w:rPr>
      </w:pPr>
      <w:r w:rsidRPr="00C37E71">
        <w:rPr>
          <w:rFonts w:eastAsiaTheme="minorHAnsi"/>
          <w:sz w:val="22"/>
          <w:szCs w:val="22"/>
          <w:lang w:eastAsia="en-US"/>
        </w:rPr>
        <w:t xml:space="preserve">      </w:t>
      </w:r>
      <w:r>
        <w:rPr>
          <w:rFonts w:eastAsiaTheme="minorHAnsi"/>
          <w:sz w:val="22"/>
          <w:szCs w:val="22"/>
          <w:lang w:eastAsia="en-US"/>
        </w:rPr>
        <w:t xml:space="preserve">                </w:t>
      </w:r>
      <w:r w:rsidRPr="00C37E71">
        <w:rPr>
          <w:rFonts w:eastAsiaTheme="minorHAnsi"/>
          <w:b/>
          <w:sz w:val="22"/>
          <w:szCs w:val="22"/>
          <w:lang w:eastAsia="en-US"/>
        </w:rPr>
        <w:t>İHALE</w:t>
      </w:r>
      <w:r>
        <w:rPr>
          <w:rFonts w:eastAsiaTheme="minorHAnsi"/>
          <w:b/>
          <w:sz w:val="22"/>
          <w:szCs w:val="22"/>
          <w:lang w:eastAsia="en-US"/>
        </w:rPr>
        <w:t xml:space="preserve">Sİ </w:t>
      </w:r>
      <w:r w:rsidR="0094127A" w:rsidRPr="002619EA">
        <w:rPr>
          <w:rFonts w:eastAsiaTheme="minorHAnsi"/>
          <w:b/>
          <w:sz w:val="24"/>
          <w:szCs w:val="24"/>
          <w:lang w:eastAsia="en-US"/>
        </w:rPr>
        <w:t>TEKLİF MEKTUBU</w:t>
      </w:r>
    </w:p>
    <w:p w:rsidR="0094127A" w:rsidRPr="0094127A" w:rsidRDefault="002619EA" w:rsidP="002619EA">
      <w:pPr>
        <w:pStyle w:val="GvdeMetni"/>
        <w:overflowPunct w:val="0"/>
        <w:ind w:left="0"/>
        <w:rPr>
          <w:rFonts w:eastAsiaTheme="minorHAnsi"/>
          <w:sz w:val="24"/>
          <w:szCs w:val="24"/>
          <w:lang w:eastAsia="en-US"/>
        </w:rPr>
      </w:pPr>
      <w:r>
        <w:rPr>
          <w:rFonts w:eastAsiaTheme="minorHAnsi"/>
          <w:sz w:val="24"/>
          <w:szCs w:val="24"/>
          <w:lang w:eastAsia="en-US"/>
        </w:rPr>
        <w:t xml:space="preserve">                                                                        </w:t>
      </w:r>
      <w:r w:rsidR="0094127A" w:rsidRPr="0094127A">
        <w:rPr>
          <w:rFonts w:eastAsiaTheme="minorHAnsi"/>
          <w:sz w:val="24"/>
          <w:szCs w:val="24"/>
          <w:lang w:eastAsia="en-US"/>
        </w:rPr>
        <w:t>[bankanın adı]</w:t>
      </w:r>
    </w:p>
    <w:p w:rsidR="0094127A" w:rsidRPr="0094127A" w:rsidRDefault="0094127A" w:rsidP="0094127A">
      <w:pPr>
        <w:pStyle w:val="GvdeMetni"/>
        <w:overflowPunct w:val="0"/>
        <w:ind w:left="0"/>
        <w:rPr>
          <w:rFonts w:eastAsiaTheme="minorHAnsi"/>
          <w:sz w:val="24"/>
          <w:szCs w:val="24"/>
          <w:lang w:eastAsia="en-US"/>
        </w:rPr>
      </w:pPr>
    </w:p>
    <w:p w:rsidR="0094127A" w:rsidRPr="0094127A" w:rsidRDefault="0094127A" w:rsidP="0094127A">
      <w:pPr>
        <w:pStyle w:val="GvdeMetni"/>
        <w:overflowPunct w:val="0"/>
        <w:ind w:left="0"/>
        <w:rPr>
          <w:rFonts w:eastAsiaTheme="minorHAnsi"/>
          <w:sz w:val="24"/>
          <w:szCs w:val="24"/>
          <w:lang w:eastAsia="en-US"/>
        </w:rPr>
      </w:pPr>
    </w:p>
    <w:p w:rsidR="0094127A" w:rsidRPr="0094127A" w:rsidRDefault="0094127A" w:rsidP="0094127A">
      <w:pPr>
        <w:pStyle w:val="GvdeMetni"/>
        <w:overflowPunct w:val="0"/>
        <w:spacing w:before="11"/>
        <w:ind w:left="0"/>
        <w:rPr>
          <w:rFonts w:eastAsiaTheme="minorHAnsi"/>
          <w:sz w:val="24"/>
          <w:szCs w:val="24"/>
          <w:lang w:eastAsia="en-US"/>
        </w:rPr>
      </w:pPr>
    </w:p>
    <w:p w:rsidR="0094127A" w:rsidRPr="0094127A" w:rsidRDefault="0094127A" w:rsidP="0094127A">
      <w:pPr>
        <w:pStyle w:val="GvdeMetni"/>
        <w:tabs>
          <w:tab w:val="left" w:pos="8710"/>
        </w:tabs>
        <w:overflowPunct w:val="0"/>
        <w:ind w:left="212"/>
        <w:rPr>
          <w:rFonts w:eastAsiaTheme="minorHAnsi"/>
          <w:sz w:val="24"/>
          <w:szCs w:val="24"/>
          <w:lang w:eastAsia="en-US"/>
        </w:rPr>
      </w:pPr>
      <w:r w:rsidRPr="0094127A">
        <w:rPr>
          <w:rFonts w:eastAsiaTheme="minorHAnsi"/>
          <w:sz w:val="24"/>
          <w:szCs w:val="24"/>
          <w:lang w:eastAsia="en-US"/>
        </w:rPr>
        <w:t>Sayı :.....................</w:t>
      </w:r>
      <w:r w:rsidRPr="0094127A">
        <w:rPr>
          <w:rFonts w:eastAsiaTheme="minorHAnsi"/>
          <w:sz w:val="24"/>
          <w:szCs w:val="24"/>
          <w:lang w:eastAsia="en-US"/>
        </w:rPr>
        <w:tab/>
      </w:r>
      <w:r w:rsidR="00C94AE3">
        <w:rPr>
          <w:rFonts w:eastAsiaTheme="minorHAnsi"/>
          <w:sz w:val="24"/>
          <w:szCs w:val="24"/>
          <w:lang w:eastAsia="en-US"/>
        </w:rPr>
        <w:t>...../…../2023</w:t>
      </w:r>
    </w:p>
    <w:p w:rsidR="0094127A" w:rsidRPr="0094127A" w:rsidRDefault="0094127A" w:rsidP="0094127A">
      <w:pPr>
        <w:pStyle w:val="GvdeMetni"/>
        <w:overflowPunct w:val="0"/>
        <w:ind w:left="212"/>
        <w:rPr>
          <w:rFonts w:eastAsiaTheme="minorHAnsi"/>
          <w:sz w:val="24"/>
          <w:szCs w:val="24"/>
          <w:lang w:eastAsia="en-US"/>
        </w:rPr>
      </w:pPr>
      <w:r w:rsidRPr="0094127A">
        <w:rPr>
          <w:rFonts w:eastAsiaTheme="minorHAnsi"/>
          <w:sz w:val="24"/>
          <w:szCs w:val="24"/>
          <w:lang w:eastAsia="en-US"/>
        </w:rPr>
        <w:t>Konu: ....................................</w:t>
      </w:r>
    </w:p>
    <w:p w:rsidR="0094127A" w:rsidRPr="0094127A" w:rsidRDefault="0094127A" w:rsidP="0094127A">
      <w:pPr>
        <w:pStyle w:val="GvdeMetni"/>
        <w:overflowPunct w:val="0"/>
        <w:ind w:left="0"/>
        <w:rPr>
          <w:rFonts w:eastAsiaTheme="minorHAnsi"/>
          <w:sz w:val="24"/>
          <w:szCs w:val="24"/>
          <w:lang w:eastAsia="en-US"/>
        </w:rPr>
      </w:pPr>
    </w:p>
    <w:p w:rsidR="0094127A" w:rsidRPr="0094127A" w:rsidRDefault="0094127A" w:rsidP="0094127A">
      <w:pPr>
        <w:pStyle w:val="GvdeMetni"/>
        <w:overflowPunct w:val="0"/>
        <w:spacing w:before="10"/>
        <w:ind w:left="0"/>
        <w:rPr>
          <w:rFonts w:eastAsiaTheme="minorHAnsi"/>
          <w:sz w:val="24"/>
          <w:szCs w:val="24"/>
          <w:lang w:eastAsia="en-US"/>
        </w:rPr>
      </w:pPr>
    </w:p>
    <w:tbl>
      <w:tblPr>
        <w:tblW w:w="10381" w:type="dxa"/>
        <w:tblInd w:w="-289" w:type="dxa"/>
        <w:tblLayout w:type="fixed"/>
        <w:tblCellMar>
          <w:left w:w="5" w:type="dxa"/>
          <w:right w:w="5" w:type="dxa"/>
        </w:tblCellMar>
        <w:tblLook w:val="04A0" w:firstRow="1" w:lastRow="0" w:firstColumn="1" w:lastColumn="0" w:noHBand="0" w:noVBand="1"/>
      </w:tblPr>
      <w:tblGrid>
        <w:gridCol w:w="3860"/>
        <w:gridCol w:w="6521"/>
      </w:tblGrid>
      <w:tr w:rsidR="0094127A" w:rsidRPr="0094127A" w:rsidTr="00C94AE3">
        <w:trPr>
          <w:trHeight w:hRule="exact" w:val="461"/>
        </w:trPr>
        <w:tc>
          <w:tcPr>
            <w:tcW w:w="3860" w:type="dxa"/>
            <w:tcBorders>
              <w:top w:val="single" w:sz="4" w:space="0" w:color="000000"/>
              <w:left w:val="single" w:sz="4" w:space="0" w:color="000000"/>
              <w:bottom w:val="single" w:sz="4" w:space="0" w:color="000000"/>
              <w:right w:val="single" w:sz="4" w:space="0" w:color="000000"/>
            </w:tcBorders>
          </w:tcPr>
          <w:p w:rsidR="0094127A" w:rsidRPr="0094127A" w:rsidRDefault="0094127A" w:rsidP="00172FE3">
            <w:pPr>
              <w:pStyle w:val="TableParagraph"/>
              <w:overflowPunct w:val="0"/>
              <w:spacing w:before="102" w:line="276" w:lineRule="auto"/>
              <w:ind w:left="102"/>
              <w:rPr>
                <w:rFonts w:eastAsiaTheme="minorHAnsi"/>
                <w:lang w:eastAsia="en-US"/>
              </w:rPr>
            </w:pPr>
            <w:r w:rsidRPr="0094127A">
              <w:rPr>
                <w:rFonts w:eastAsiaTheme="minorHAnsi"/>
                <w:lang w:eastAsia="en-US"/>
              </w:rPr>
              <w:t>Maaş Promosyonu İhale Numarası</w:t>
            </w:r>
          </w:p>
        </w:tc>
        <w:tc>
          <w:tcPr>
            <w:tcW w:w="6521" w:type="dxa"/>
            <w:tcBorders>
              <w:top w:val="single" w:sz="4" w:space="0" w:color="000000"/>
              <w:left w:val="single" w:sz="4" w:space="0" w:color="000000"/>
              <w:bottom w:val="single" w:sz="4" w:space="0" w:color="000000"/>
              <w:right w:val="single" w:sz="4" w:space="0" w:color="000000"/>
            </w:tcBorders>
          </w:tcPr>
          <w:p w:rsidR="0094127A" w:rsidRPr="0094127A" w:rsidRDefault="00C94AE3" w:rsidP="00172FE3">
            <w:pPr>
              <w:pStyle w:val="TableParagraph"/>
              <w:overflowPunct w:val="0"/>
              <w:spacing w:before="102" w:line="276" w:lineRule="auto"/>
              <w:ind w:left="104"/>
              <w:rPr>
                <w:rFonts w:eastAsiaTheme="minorHAnsi"/>
                <w:lang w:eastAsia="en-US"/>
              </w:rPr>
            </w:pPr>
            <w:r>
              <w:rPr>
                <w:rFonts w:eastAsiaTheme="minorHAnsi"/>
                <w:lang w:eastAsia="en-US"/>
              </w:rPr>
              <w:t>2023</w:t>
            </w:r>
            <w:r w:rsidR="0094127A" w:rsidRPr="0094127A">
              <w:rPr>
                <w:rFonts w:eastAsiaTheme="minorHAnsi"/>
                <w:lang w:eastAsia="en-US"/>
              </w:rPr>
              <w:t xml:space="preserve"> - 1</w:t>
            </w:r>
          </w:p>
        </w:tc>
      </w:tr>
      <w:tr w:rsidR="0094127A" w:rsidRPr="0094127A" w:rsidTr="00C94AE3">
        <w:trPr>
          <w:trHeight w:hRule="exact" w:val="437"/>
        </w:trPr>
        <w:tc>
          <w:tcPr>
            <w:tcW w:w="3860" w:type="dxa"/>
            <w:tcBorders>
              <w:top w:val="single" w:sz="4" w:space="0" w:color="000000"/>
              <w:left w:val="single" w:sz="4" w:space="0" w:color="000000"/>
              <w:bottom w:val="single" w:sz="4" w:space="0" w:color="000000"/>
              <w:right w:val="single" w:sz="4" w:space="0" w:color="000000"/>
            </w:tcBorders>
          </w:tcPr>
          <w:p w:rsidR="0094127A" w:rsidRPr="0094127A" w:rsidRDefault="0094127A" w:rsidP="00172FE3">
            <w:pPr>
              <w:pStyle w:val="TableParagraph"/>
              <w:overflowPunct w:val="0"/>
              <w:spacing w:before="90" w:line="276" w:lineRule="auto"/>
              <w:ind w:left="102"/>
              <w:rPr>
                <w:rFonts w:eastAsiaTheme="minorHAnsi"/>
                <w:lang w:eastAsia="en-US"/>
              </w:rPr>
            </w:pPr>
            <w:r w:rsidRPr="0094127A">
              <w:rPr>
                <w:rFonts w:eastAsiaTheme="minorHAnsi"/>
                <w:lang w:eastAsia="en-US"/>
              </w:rPr>
              <w:t>1-Bankanın Adı</w:t>
            </w:r>
          </w:p>
        </w:tc>
        <w:tc>
          <w:tcPr>
            <w:tcW w:w="6521" w:type="dxa"/>
            <w:tcBorders>
              <w:top w:val="single" w:sz="4" w:space="0" w:color="000000"/>
              <w:left w:val="single" w:sz="4" w:space="0" w:color="000000"/>
              <w:bottom w:val="single" w:sz="4" w:space="0" w:color="000000"/>
              <w:right w:val="single" w:sz="4" w:space="0" w:color="000000"/>
            </w:tcBorders>
          </w:tcPr>
          <w:p w:rsidR="0094127A" w:rsidRPr="0094127A" w:rsidRDefault="0094127A" w:rsidP="00172FE3">
            <w:pPr>
              <w:widowControl w:val="0"/>
              <w:rPr>
                <w:rFonts w:ascii="Times New Roman" w:hAnsi="Times New Roman" w:cs="Times New Roman"/>
                <w:sz w:val="24"/>
                <w:szCs w:val="24"/>
              </w:rPr>
            </w:pPr>
          </w:p>
        </w:tc>
      </w:tr>
      <w:tr w:rsidR="0094127A" w:rsidRPr="0094127A" w:rsidTr="00C94AE3">
        <w:trPr>
          <w:trHeight w:hRule="exact" w:val="403"/>
        </w:trPr>
        <w:tc>
          <w:tcPr>
            <w:tcW w:w="3860" w:type="dxa"/>
            <w:tcBorders>
              <w:top w:val="single" w:sz="4" w:space="0" w:color="000000"/>
              <w:left w:val="single" w:sz="4" w:space="0" w:color="000000"/>
              <w:bottom w:val="single" w:sz="4" w:space="0" w:color="000000"/>
              <w:right w:val="single" w:sz="4" w:space="0" w:color="000000"/>
            </w:tcBorders>
          </w:tcPr>
          <w:p w:rsidR="0094127A" w:rsidRPr="0094127A" w:rsidRDefault="0094127A" w:rsidP="00172FE3">
            <w:pPr>
              <w:pStyle w:val="TableParagraph"/>
              <w:overflowPunct w:val="0"/>
              <w:spacing w:before="76" w:line="276" w:lineRule="auto"/>
              <w:ind w:left="102"/>
              <w:rPr>
                <w:rFonts w:eastAsiaTheme="minorHAnsi"/>
                <w:lang w:eastAsia="en-US"/>
              </w:rPr>
            </w:pPr>
            <w:r w:rsidRPr="0094127A">
              <w:rPr>
                <w:rFonts w:eastAsiaTheme="minorHAnsi"/>
                <w:lang w:eastAsia="en-US"/>
              </w:rPr>
              <w:t>A) Adresi</w:t>
            </w:r>
          </w:p>
        </w:tc>
        <w:tc>
          <w:tcPr>
            <w:tcW w:w="6521" w:type="dxa"/>
            <w:tcBorders>
              <w:top w:val="single" w:sz="4" w:space="0" w:color="000000"/>
              <w:left w:val="single" w:sz="4" w:space="0" w:color="000000"/>
              <w:bottom w:val="single" w:sz="4" w:space="0" w:color="000000"/>
              <w:right w:val="single" w:sz="4" w:space="0" w:color="000000"/>
            </w:tcBorders>
          </w:tcPr>
          <w:p w:rsidR="0094127A" w:rsidRPr="0094127A" w:rsidRDefault="0094127A" w:rsidP="00172FE3">
            <w:pPr>
              <w:widowControl w:val="0"/>
              <w:rPr>
                <w:rFonts w:ascii="Times New Roman" w:hAnsi="Times New Roman" w:cs="Times New Roman"/>
                <w:sz w:val="24"/>
                <w:szCs w:val="24"/>
              </w:rPr>
            </w:pPr>
          </w:p>
        </w:tc>
      </w:tr>
      <w:tr w:rsidR="0094127A" w:rsidRPr="0094127A" w:rsidTr="00C94AE3">
        <w:trPr>
          <w:trHeight w:hRule="exact" w:val="451"/>
        </w:trPr>
        <w:tc>
          <w:tcPr>
            <w:tcW w:w="3860" w:type="dxa"/>
            <w:tcBorders>
              <w:top w:val="single" w:sz="4" w:space="0" w:color="000000"/>
              <w:left w:val="single" w:sz="4" w:space="0" w:color="000000"/>
              <w:bottom w:val="single" w:sz="4" w:space="0" w:color="000000"/>
              <w:right w:val="single" w:sz="4" w:space="0" w:color="000000"/>
            </w:tcBorders>
          </w:tcPr>
          <w:p w:rsidR="0094127A" w:rsidRPr="0094127A" w:rsidRDefault="0094127A" w:rsidP="00172FE3">
            <w:pPr>
              <w:pStyle w:val="TableParagraph"/>
              <w:overflowPunct w:val="0"/>
              <w:spacing w:before="98" w:line="276" w:lineRule="auto"/>
              <w:ind w:left="102"/>
              <w:rPr>
                <w:rFonts w:eastAsiaTheme="minorHAnsi"/>
                <w:lang w:eastAsia="en-US"/>
              </w:rPr>
            </w:pPr>
            <w:r w:rsidRPr="0094127A">
              <w:rPr>
                <w:rFonts w:eastAsiaTheme="minorHAnsi"/>
                <w:lang w:eastAsia="en-US"/>
              </w:rPr>
              <w:t>B) Telefon ve Faks Numarası</w:t>
            </w:r>
          </w:p>
        </w:tc>
        <w:tc>
          <w:tcPr>
            <w:tcW w:w="6521" w:type="dxa"/>
            <w:tcBorders>
              <w:top w:val="single" w:sz="4" w:space="0" w:color="000000"/>
              <w:left w:val="single" w:sz="4" w:space="0" w:color="000000"/>
              <w:bottom w:val="single" w:sz="4" w:space="0" w:color="000000"/>
              <w:right w:val="single" w:sz="4" w:space="0" w:color="000000"/>
            </w:tcBorders>
          </w:tcPr>
          <w:p w:rsidR="0094127A" w:rsidRPr="0094127A" w:rsidRDefault="0094127A" w:rsidP="00172FE3">
            <w:pPr>
              <w:widowControl w:val="0"/>
              <w:rPr>
                <w:rFonts w:ascii="Times New Roman" w:hAnsi="Times New Roman" w:cs="Times New Roman"/>
                <w:sz w:val="24"/>
                <w:szCs w:val="24"/>
              </w:rPr>
            </w:pPr>
          </w:p>
        </w:tc>
      </w:tr>
      <w:tr w:rsidR="0094127A" w:rsidRPr="0094127A" w:rsidTr="00C94AE3">
        <w:trPr>
          <w:trHeight w:hRule="exact" w:val="401"/>
        </w:trPr>
        <w:tc>
          <w:tcPr>
            <w:tcW w:w="3860" w:type="dxa"/>
            <w:tcBorders>
              <w:top w:val="single" w:sz="4" w:space="0" w:color="000000"/>
              <w:left w:val="single" w:sz="4" w:space="0" w:color="000000"/>
              <w:bottom w:val="single" w:sz="4" w:space="0" w:color="000000"/>
              <w:right w:val="single" w:sz="4" w:space="0" w:color="000000"/>
            </w:tcBorders>
          </w:tcPr>
          <w:p w:rsidR="0094127A" w:rsidRPr="0094127A" w:rsidRDefault="0094127A" w:rsidP="00172FE3">
            <w:pPr>
              <w:pStyle w:val="TableParagraph"/>
              <w:overflowPunct w:val="0"/>
              <w:spacing w:before="74" w:line="276" w:lineRule="auto"/>
              <w:ind w:left="102"/>
              <w:rPr>
                <w:rFonts w:eastAsiaTheme="minorHAnsi"/>
                <w:lang w:eastAsia="en-US"/>
              </w:rPr>
            </w:pPr>
            <w:r w:rsidRPr="0094127A">
              <w:rPr>
                <w:rFonts w:eastAsiaTheme="minorHAnsi"/>
                <w:lang w:eastAsia="en-US"/>
              </w:rPr>
              <w:t>C) Elektronik Posta Adresi</w:t>
            </w:r>
          </w:p>
        </w:tc>
        <w:tc>
          <w:tcPr>
            <w:tcW w:w="6521" w:type="dxa"/>
            <w:tcBorders>
              <w:top w:val="single" w:sz="4" w:space="0" w:color="000000"/>
              <w:left w:val="single" w:sz="4" w:space="0" w:color="000000"/>
              <w:bottom w:val="single" w:sz="4" w:space="0" w:color="000000"/>
              <w:right w:val="single" w:sz="4" w:space="0" w:color="000000"/>
            </w:tcBorders>
          </w:tcPr>
          <w:p w:rsidR="0094127A" w:rsidRPr="0094127A" w:rsidRDefault="0094127A" w:rsidP="00172FE3">
            <w:pPr>
              <w:widowControl w:val="0"/>
              <w:rPr>
                <w:rFonts w:ascii="Times New Roman" w:hAnsi="Times New Roman" w:cs="Times New Roman"/>
                <w:sz w:val="24"/>
                <w:szCs w:val="24"/>
              </w:rPr>
            </w:pPr>
          </w:p>
        </w:tc>
      </w:tr>
      <w:tr w:rsidR="0094127A" w:rsidRPr="0094127A" w:rsidTr="00C94AE3">
        <w:trPr>
          <w:trHeight w:hRule="exact" w:val="471"/>
        </w:trPr>
        <w:tc>
          <w:tcPr>
            <w:tcW w:w="3860" w:type="dxa"/>
            <w:tcBorders>
              <w:top w:val="single" w:sz="4" w:space="0" w:color="000000"/>
              <w:left w:val="single" w:sz="4" w:space="0" w:color="000000"/>
              <w:bottom w:val="single" w:sz="4" w:space="0" w:color="000000"/>
              <w:right w:val="single" w:sz="4" w:space="0" w:color="000000"/>
            </w:tcBorders>
          </w:tcPr>
          <w:p w:rsidR="0094127A" w:rsidRPr="0094127A" w:rsidRDefault="0094127A" w:rsidP="00172FE3">
            <w:pPr>
              <w:pStyle w:val="TableParagraph"/>
              <w:overflowPunct w:val="0"/>
              <w:spacing w:before="108" w:line="276" w:lineRule="auto"/>
              <w:ind w:left="102"/>
              <w:rPr>
                <w:rFonts w:eastAsiaTheme="minorHAnsi"/>
                <w:lang w:eastAsia="en-US"/>
              </w:rPr>
            </w:pPr>
            <w:r w:rsidRPr="0094127A">
              <w:rPr>
                <w:rFonts w:eastAsiaTheme="minorHAnsi"/>
                <w:lang w:eastAsia="en-US"/>
              </w:rPr>
              <w:t>D) Bağlı Olduğu Vergi Dairesi ve Vergi No</w:t>
            </w:r>
            <w:r w:rsidR="00C94AE3">
              <w:rPr>
                <w:rFonts w:eastAsiaTheme="minorHAnsi"/>
                <w:lang w:eastAsia="en-US"/>
              </w:rPr>
              <w:t>’</w:t>
            </w:r>
            <w:r w:rsidRPr="0094127A">
              <w:rPr>
                <w:rFonts w:eastAsiaTheme="minorHAnsi"/>
                <w:lang w:eastAsia="en-US"/>
              </w:rPr>
              <w:t>su</w:t>
            </w:r>
          </w:p>
        </w:tc>
        <w:tc>
          <w:tcPr>
            <w:tcW w:w="6521" w:type="dxa"/>
            <w:tcBorders>
              <w:top w:val="single" w:sz="4" w:space="0" w:color="000000"/>
              <w:left w:val="single" w:sz="4" w:space="0" w:color="000000"/>
              <w:bottom w:val="single" w:sz="4" w:space="0" w:color="000000"/>
              <w:right w:val="single" w:sz="4" w:space="0" w:color="000000"/>
            </w:tcBorders>
          </w:tcPr>
          <w:p w:rsidR="0094127A" w:rsidRPr="0094127A" w:rsidRDefault="0094127A" w:rsidP="00172FE3">
            <w:pPr>
              <w:widowControl w:val="0"/>
              <w:rPr>
                <w:rFonts w:ascii="Times New Roman" w:hAnsi="Times New Roman" w:cs="Times New Roman"/>
                <w:sz w:val="24"/>
                <w:szCs w:val="24"/>
              </w:rPr>
            </w:pPr>
          </w:p>
        </w:tc>
      </w:tr>
      <w:tr w:rsidR="0094127A" w:rsidRPr="0094127A" w:rsidTr="00C94AE3">
        <w:trPr>
          <w:trHeight w:hRule="exact" w:val="444"/>
        </w:trPr>
        <w:tc>
          <w:tcPr>
            <w:tcW w:w="3860" w:type="dxa"/>
            <w:tcBorders>
              <w:top w:val="single" w:sz="4" w:space="0" w:color="000000"/>
              <w:left w:val="single" w:sz="4" w:space="0" w:color="000000"/>
              <w:bottom w:val="single" w:sz="4" w:space="0" w:color="000000"/>
              <w:right w:val="single" w:sz="4" w:space="0" w:color="000000"/>
            </w:tcBorders>
          </w:tcPr>
          <w:p w:rsidR="0094127A" w:rsidRPr="0094127A" w:rsidRDefault="0094127A" w:rsidP="00172FE3">
            <w:pPr>
              <w:pStyle w:val="TableParagraph"/>
              <w:overflowPunct w:val="0"/>
              <w:spacing w:before="95" w:line="276" w:lineRule="auto"/>
              <w:ind w:left="102"/>
              <w:rPr>
                <w:rFonts w:eastAsiaTheme="minorHAnsi"/>
                <w:lang w:eastAsia="en-US"/>
              </w:rPr>
            </w:pPr>
            <w:r w:rsidRPr="0094127A">
              <w:rPr>
                <w:rFonts w:eastAsiaTheme="minorHAnsi"/>
                <w:lang w:eastAsia="en-US"/>
              </w:rPr>
              <w:t>2-İhale Konusu</w:t>
            </w:r>
          </w:p>
        </w:tc>
        <w:tc>
          <w:tcPr>
            <w:tcW w:w="6521" w:type="dxa"/>
            <w:tcBorders>
              <w:top w:val="single" w:sz="4" w:space="0" w:color="000000"/>
              <w:left w:val="single" w:sz="4" w:space="0" w:color="000000"/>
              <w:bottom w:val="single" w:sz="4" w:space="0" w:color="000000"/>
              <w:right w:val="single" w:sz="4" w:space="0" w:color="000000"/>
            </w:tcBorders>
          </w:tcPr>
          <w:p w:rsidR="0094127A" w:rsidRPr="0094127A" w:rsidRDefault="0094127A" w:rsidP="00172FE3">
            <w:pPr>
              <w:pStyle w:val="TableParagraph"/>
              <w:overflowPunct w:val="0"/>
              <w:spacing w:before="95" w:line="276" w:lineRule="auto"/>
              <w:ind w:left="154"/>
              <w:rPr>
                <w:rFonts w:eastAsiaTheme="minorHAnsi"/>
                <w:lang w:eastAsia="en-US"/>
              </w:rPr>
            </w:pPr>
            <w:r w:rsidRPr="0094127A">
              <w:rPr>
                <w:rFonts w:eastAsiaTheme="minorHAnsi"/>
                <w:lang w:eastAsia="en-US"/>
              </w:rPr>
              <w:t>Maaş Promosyonu İhalesi</w:t>
            </w:r>
          </w:p>
        </w:tc>
      </w:tr>
      <w:tr w:rsidR="0094127A" w:rsidRPr="0094127A" w:rsidTr="00201A30">
        <w:trPr>
          <w:trHeight w:hRule="exact" w:val="708"/>
        </w:trPr>
        <w:tc>
          <w:tcPr>
            <w:tcW w:w="3860" w:type="dxa"/>
            <w:tcBorders>
              <w:top w:val="single" w:sz="4" w:space="0" w:color="000000"/>
              <w:left w:val="single" w:sz="4" w:space="0" w:color="000000"/>
              <w:bottom w:val="single" w:sz="4" w:space="0" w:color="000000"/>
              <w:right w:val="single" w:sz="4" w:space="0" w:color="000000"/>
            </w:tcBorders>
          </w:tcPr>
          <w:p w:rsidR="0094127A" w:rsidRPr="0094127A" w:rsidRDefault="0094127A" w:rsidP="00172FE3">
            <w:pPr>
              <w:pStyle w:val="TableParagraph"/>
              <w:overflowPunct w:val="0"/>
              <w:spacing w:before="107" w:line="276" w:lineRule="auto"/>
              <w:ind w:left="102"/>
              <w:rPr>
                <w:rFonts w:eastAsiaTheme="minorHAnsi"/>
                <w:lang w:eastAsia="en-US"/>
              </w:rPr>
            </w:pPr>
            <w:r w:rsidRPr="0094127A">
              <w:rPr>
                <w:rFonts w:eastAsiaTheme="minorHAnsi"/>
                <w:lang w:eastAsia="en-US"/>
              </w:rPr>
              <w:t>3-İhale Usulü</w:t>
            </w:r>
          </w:p>
        </w:tc>
        <w:tc>
          <w:tcPr>
            <w:tcW w:w="6521" w:type="dxa"/>
            <w:tcBorders>
              <w:top w:val="single" w:sz="4" w:space="0" w:color="000000"/>
              <w:left w:val="single" w:sz="4" w:space="0" w:color="000000"/>
              <w:bottom w:val="single" w:sz="4" w:space="0" w:color="000000"/>
              <w:right w:val="single" w:sz="4" w:space="0" w:color="000000"/>
            </w:tcBorders>
          </w:tcPr>
          <w:p w:rsidR="0094127A" w:rsidRDefault="0094127A" w:rsidP="00C94AE3">
            <w:pPr>
              <w:pStyle w:val="TableParagraph"/>
              <w:overflowPunct w:val="0"/>
              <w:spacing w:line="276" w:lineRule="auto"/>
              <w:ind w:left="104"/>
              <w:rPr>
                <w:rFonts w:eastAsiaTheme="minorHAnsi"/>
                <w:lang w:eastAsia="en-US"/>
              </w:rPr>
            </w:pPr>
            <w:r w:rsidRPr="0094127A">
              <w:rPr>
                <w:rFonts w:eastAsiaTheme="minorHAnsi"/>
                <w:lang w:eastAsia="en-US"/>
              </w:rPr>
              <w:t>Herhangi Bir İhale Kanuna Tabi Olmayan Kapalı Zarf ve Açık Artırma Usulü</w:t>
            </w:r>
          </w:p>
          <w:p w:rsidR="00C94AE3" w:rsidRPr="0094127A" w:rsidRDefault="00C94AE3" w:rsidP="00C94AE3">
            <w:pPr>
              <w:pStyle w:val="TableParagraph"/>
              <w:overflowPunct w:val="0"/>
              <w:spacing w:line="276" w:lineRule="auto"/>
              <w:ind w:left="104"/>
              <w:rPr>
                <w:rFonts w:eastAsiaTheme="minorHAnsi"/>
                <w:lang w:eastAsia="en-US"/>
              </w:rPr>
            </w:pPr>
          </w:p>
        </w:tc>
      </w:tr>
      <w:tr w:rsidR="0094127A" w:rsidRPr="0094127A" w:rsidTr="00C94AE3">
        <w:trPr>
          <w:trHeight w:hRule="exact" w:val="929"/>
        </w:trPr>
        <w:tc>
          <w:tcPr>
            <w:tcW w:w="3860" w:type="dxa"/>
            <w:tcBorders>
              <w:top w:val="single" w:sz="4" w:space="0" w:color="000000"/>
              <w:left w:val="single" w:sz="4" w:space="0" w:color="000000"/>
              <w:bottom w:val="single" w:sz="4" w:space="0" w:color="000000"/>
              <w:right w:val="single" w:sz="4" w:space="0" w:color="000000"/>
            </w:tcBorders>
          </w:tcPr>
          <w:p w:rsidR="00C94AE3" w:rsidRDefault="00C94AE3" w:rsidP="00C94AE3">
            <w:pPr>
              <w:pStyle w:val="TableParagraph"/>
              <w:overflowPunct w:val="0"/>
              <w:spacing w:line="276" w:lineRule="auto"/>
              <w:rPr>
                <w:rFonts w:eastAsiaTheme="minorHAnsi"/>
                <w:lang w:eastAsia="en-US"/>
              </w:rPr>
            </w:pPr>
          </w:p>
          <w:p w:rsidR="0094127A" w:rsidRPr="0094127A" w:rsidRDefault="00201A30" w:rsidP="00C94AE3">
            <w:pPr>
              <w:pStyle w:val="TableParagraph"/>
              <w:overflowPunct w:val="0"/>
              <w:spacing w:line="276" w:lineRule="auto"/>
              <w:rPr>
                <w:rFonts w:eastAsiaTheme="minorHAnsi"/>
                <w:lang w:eastAsia="en-US"/>
              </w:rPr>
            </w:pPr>
            <w:r>
              <w:rPr>
                <w:rFonts w:eastAsiaTheme="minorHAnsi"/>
                <w:lang w:eastAsia="en-US"/>
              </w:rPr>
              <w:t xml:space="preserve"> </w:t>
            </w:r>
            <w:r w:rsidR="0094127A" w:rsidRPr="0094127A">
              <w:rPr>
                <w:rFonts w:eastAsiaTheme="minorHAnsi"/>
                <w:lang w:eastAsia="en-US"/>
              </w:rPr>
              <w:t>4-Kurumdaki Çalışan Personel Sayısı</w:t>
            </w:r>
          </w:p>
        </w:tc>
        <w:tc>
          <w:tcPr>
            <w:tcW w:w="6521" w:type="dxa"/>
            <w:tcBorders>
              <w:top w:val="single" w:sz="4" w:space="0" w:color="000000"/>
              <w:left w:val="single" w:sz="4" w:space="0" w:color="000000"/>
              <w:bottom w:val="single" w:sz="4" w:space="0" w:color="000000"/>
              <w:right w:val="single" w:sz="4" w:space="0" w:color="000000"/>
            </w:tcBorders>
          </w:tcPr>
          <w:p w:rsidR="00C94AE3" w:rsidRDefault="00C94AE3" w:rsidP="00172FE3">
            <w:pPr>
              <w:pStyle w:val="TableParagraph"/>
              <w:overflowPunct w:val="0"/>
              <w:spacing w:line="222" w:lineRule="exact"/>
              <w:ind w:left="104"/>
              <w:rPr>
                <w:rFonts w:eastAsiaTheme="minorHAnsi"/>
                <w:lang w:eastAsia="en-US"/>
              </w:rPr>
            </w:pPr>
          </w:p>
          <w:p w:rsidR="0094127A" w:rsidRPr="0094127A" w:rsidRDefault="00201A30" w:rsidP="00C94AE3">
            <w:pPr>
              <w:pStyle w:val="TableParagraph"/>
              <w:overflowPunct w:val="0"/>
              <w:spacing w:line="222" w:lineRule="exact"/>
              <w:rPr>
                <w:rFonts w:eastAsiaTheme="minorHAnsi"/>
                <w:lang w:eastAsia="en-US"/>
              </w:rPr>
            </w:pPr>
            <w:r>
              <w:rPr>
                <w:rFonts w:eastAsiaTheme="minorHAnsi"/>
                <w:lang w:eastAsia="en-US"/>
              </w:rPr>
              <w:t xml:space="preserve">    </w:t>
            </w:r>
            <w:r w:rsidR="00C94AE3">
              <w:rPr>
                <w:rFonts w:eastAsiaTheme="minorHAnsi"/>
                <w:lang w:eastAsia="en-US"/>
              </w:rPr>
              <w:t xml:space="preserve">Kasım 2023 </w:t>
            </w:r>
            <w:r w:rsidR="0094127A" w:rsidRPr="0094127A">
              <w:rPr>
                <w:rFonts w:eastAsiaTheme="minorHAnsi"/>
                <w:lang w:eastAsia="en-US"/>
              </w:rPr>
              <w:t xml:space="preserve"> itibariyle </w:t>
            </w:r>
            <w:r w:rsidR="00C94AE3">
              <w:rPr>
                <w:rFonts w:eastAsiaTheme="minorHAnsi"/>
                <w:lang w:eastAsia="en-US"/>
              </w:rPr>
              <w:t xml:space="preserve">147 </w:t>
            </w:r>
            <w:r w:rsidR="0094127A" w:rsidRPr="0094127A">
              <w:rPr>
                <w:rFonts w:eastAsiaTheme="minorHAnsi"/>
                <w:lang w:eastAsia="en-US"/>
              </w:rPr>
              <w:t>Personel</w:t>
            </w:r>
          </w:p>
          <w:p w:rsidR="0094127A" w:rsidRPr="0094127A" w:rsidRDefault="0094127A" w:rsidP="00172FE3">
            <w:pPr>
              <w:pStyle w:val="TableParagraph"/>
              <w:overflowPunct w:val="0"/>
              <w:spacing w:line="276" w:lineRule="auto"/>
              <w:ind w:left="104" w:right="261"/>
              <w:rPr>
                <w:rFonts w:eastAsiaTheme="minorHAnsi"/>
                <w:lang w:eastAsia="en-US"/>
              </w:rPr>
            </w:pPr>
          </w:p>
        </w:tc>
      </w:tr>
      <w:tr w:rsidR="00661B1C" w:rsidRPr="0094127A" w:rsidTr="00C94AE3">
        <w:trPr>
          <w:trHeight w:hRule="exact" w:val="543"/>
        </w:trPr>
        <w:tc>
          <w:tcPr>
            <w:tcW w:w="3860" w:type="dxa"/>
            <w:tcBorders>
              <w:top w:val="single" w:sz="4" w:space="0" w:color="000000"/>
              <w:left w:val="single" w:sz="4" w:space="0" w:color="000000"/>
              <w:bottom w:val="single" w:sz="4" w:space="0" w:color="000000"/>
              <w:right w:val="single" w:sz="4" w:space="0" w:color="000000"/>
            </w:tcBorders>
          </w:tcPr>
          <w:p w:rsidR="00661B1C" w:rsidRPr="0094127A" w:rsidRDefault="00661B1C" w:rsidP="00661B1C">
            <w:pPr>
              <w:pStyle w:val="TableParagraph"/>
              <w:overflowPunct w:val="0"/>
              <w:spacing w:before="107" w:line="276" w:lineRule="auto"/>
              <w:ind w:left="102"/>
              <w:rPr>
                <w:rFonts w:eastAsiaTheme="minorHAnsi"/>
                <w:lang w:eastAsia="en-US"/>
              </w:rPr>
            </w:pPr>
            <w:r w:rsidRPr="0094127A">
              <w:rPr>
                <w:rFonts w:eastAsiaTheme="minorHAnsi"/>
                <w:lang w:eastAsia="en-US"/>
              </w:rPr>
              <w:t>5-Promosyon İhalesi Yeri</w:t>
            </w:r>
          </w:p>
        </w:tc>
        <w:tc>
          <w:tcPr>
            <w:tcW w:w="6521" w:type="dxa"/>
            <w:tcBorders>
              <w:top w:val="single" w:sz="4" w:space="0" w:color="000000"/>
              <w:left w:val="single" w:sz="4" w:space="0" w:color="000000"/>
              <w:bottom w:val="single" w:sz="4" w:space="0" w:color="000000"/>
              <w:right w:val="single" w:sz="4" w:space="0" w:color="000000"/>
            </w:tcBorders>
          </w:tcPr>
          <w:p w:rsidR="00661B1C" w:rsidRPr="0094127A" w:rsidRDefault="00661B1C" w:rsidP="00661B1C">
            <w:pPr>
              <w:pStyle w:val="TableParagraph"/>
              <w:overflowPunct w:val="0"/>
              <w:spacing w:before="33" w:line="276" w:lineRule="auto"/>
              <w:ind w:left="104"/>
              <w:rPr>
                <w:rFonts w:eastAsiaTheme="minorHAnsi"/>
                <w:lang w:eastAsia="en-US"/>
              </w:rPr>
            </w:pPr>
            <w:r w:rsidRPr="003750C5">
              <w:t xml:space="preserve">Akkışla </w:t>
            </w:r>
            <w:r w:rsidR="00240F9E">
              <w:t>Kaymakamlığı</w:t>
            </w:r>
            <w:r w:rsidRPr="003750C5">
              <w:t xml:space="preserve"> </w:t>
            </w:r>
            <w:r w:rsidRPr="0094127A">
              <w:rPr>
                <w:rFonts w:eastAsiaTheme="minorHAnsi"/>
                <w:lang w:eastAsia="en-US"/>
              </w:rPr>
              <w:t>Toplantı Salonu</w:t>
            </w:r>
          </w:p>
        </w:tc>
      </w:tr>
      <w:tr w:rsidR="00661B1C" w:rsidRPr="0094127A" w:rsidTr="00C94AE3">
        <w:trPr>
          <w:trHeight w:hRule="exact" w:val="444"/>
        </w:trPr>
        <w:tc>
          <w:tcPr>
            <w:tcW w:w="3860" w:type="dxa"/>
            <w:tcBorders>
              <w:top w:val="single" w:sz="4" w:space="0" w:color="000000"/>
              <w:left w:val="single" w:sz="4" w:space="0" w:color="000000"/>
              <w:bottom w:val="single" w:sz="4" w:space="0" w:color="000000"/>
              <w:right w:val="single" w:sz="4" w:space="0" w:color="000000"/>
            </w:tcBorders>
          </w:tcPr>
          <w:p w:rsidR="00661B1C" w:rsidRPr="0094127A" w:rsidRDefault="00661B1C" w:rsidP="00661B1C">
            <w:pPr>
              <w:pStyle w:val="TableParagraph"/>
              <w:overflowPunct w:val="0"/>
              <w:spacing w:before="95" w:line="276" w:lineRule="auto"/>
              <w:ind w:left="102"/>
              <w:rPr>
                <w:rFonts w:eastAsiaTheme="minorHAnsi"/>
                <w:lang w:eastAsia="en-US"/>
              </w:rPr>
            </w:pPr>
            <w:r w:rsidRPr="0094127A">
              <w:rPr>
                <w:rFonts w:eastAsiaTheme="minorHAnsi"/>
                <w:lang w:eastAsia="en-US"/>
              </w:rPr>
              <w:t>6-Promosyon İhalesi Tarih ve Saati</w:t>
            </w:r>
          </w:p>
        </w:tc>
        <w:tc>
          <w:tcPr>
            <w:tcW w:w="6521" w:type="dxa"/>
            <w:tcBorders>
              <w:top w:val="single" w:sz="4" w:space="0" w:color="000000"/>
              <w:left w:val="single" w:sz="4" w:space="0" w:color="000000"/>
              <w:bottom w:val="single" w:sz="4" w:space="0" w:color="000000"/>
              <w:right w:val="single" w:sz="4" w:space="0" w:color="000000"/>
            </w:tcBorders>
          </w:tcPr>
          <w:p w:rsidR="00661B1C" w:rsidRPr="00622624" w:rsidRDefault="00661B1C" w:rsidP="00661B1C">
            <w:pPr>
              <w:pStyle w:val="Default"/>
              <w:rPr>
                <w:rFonts w:ascii="Times New Roman" w:hAnsi="Times New Roman" w:cs="Times New Roman"/>
              </w:rPr>
            </w:pPr>
            <w:r>
              <w:rPr>
                <w:rFonts w:ascii="Times New Roman" w:hAnsi="Times New Roman" w:cs="Times New Roman"/>
              </w:rPr>
              <w:t xml:space="preserve">  </w:t>
            </w:r>
            <w:r w:rsidRPr="00622624">
              <w:rPr>
                <w:rFonts w:ascii="Times New Roman" w:hAnsi="Times New Roman" w:cs="Times New Roman"/>
              </w:rPr>
              <w:t xml:space="preserve">11 Aralık  2023  saat 11:00 </w:t>
            </w:r>
          </w:p>
          <w:p w:rsidR="00661B1C" w:rsidRPr="0094127A" w:rsidRDefault="00661B1C" w:rsidP="00661B1C">
            <w:pPr>
              <w:pStyle w:val="TableParagraph"/>
              <w:overflowPunct w:val="0"/>
              <w:spacing w:before="14" w:line="276" w:lineRule="auto"/>
              <w:ind w:left="104"/>
              <w:rPr>
                <w:rFonts w:eastAsiaTheme="minorHAnsi"/>
                <w:lang w:eastAsia="en-US"/>
              </w:rPr>
            </w:pPr>
          </w:p>
        </w:tc>
      </w:tr>
    </w:tbl>
    <w:p w:rsidR="0094127A" w:rsidRPr="0094127A" w:rsidRDefault="0094127A" w:rsidP="0094127A">
      <w:pPr>
        <w:pStyle w:val="GvdeMetni"/>
        <w:overflowPunct w:val="0"/>
        <w:spacing w:before="5"/>
        <w:ind w:left="0"/>
        <w:rPr>
          <w:rFonts w:eastAsiaTheme="minorHAnsi"/>
          <w:sz w:val="24"/>
          <w:szCs w:val="24"/>
          <w:lang w:eastAsia="en-US"/>
        </w:rPr>
      </w:pPr>
    </w:p>
    <w:p w:rsidR="0094127A" w:rsidRPr="0094127A" w:rsidRDefault="007509D7" w:rsidP="0094127A">
      <w:pPr>
        <w:pStyle w:val="GvdeMetni"/>
        <w:overflowPunct w:val="0"/>
        <w:spacing w:before="73"/>
        <w:ind w:left="212" w:right="109" w:firstLine="720"/>
        <w:jc w:val="both"/>
        <w:rPr>
          <w:rFonts w:eastAsiaTheme="minorHAnsi"/>
          <w:sz w:val="24"/>
          <w:szCs w:val="24"/>
          <w:lang w:eastAsia="en-US"/>
        </w:rPr>
      </w:pPr>
      <w:r>
        <w:rPr>
          <w:rFonts w:eastAsiaTheme="minorHAnsi"/>
          <w:sz w:val="24"/>
          <w:szCs w:val="24"/>
          <w:lang w:eastAsia="en-US"/>
        </w:rPr>
        <w:t>11.12.2023</w:t>
      </w:r>
      <w:r w:rsidR="0094127A" w:rsidRPr="0094127A">
        <w:rPr>
          <w:rFonts w:eastAsiaTheme="minorHAnsi"/>
          <w:sz w:val="24"/>
          <w:szCs w:val="24"/>
          <w:lang w:eastAsia="en-US"/>
        </w:rPr>
        <w:t xml:space="preserve"> </w:t>
      </w:r>
      <w:r w:rsidR="00EC079B">
        <w:rPr>
          <w:rFonts w:eastAsiaTheme="minorHAnsi"/>
          <w:sz w:val="24"/>
          <w:szCs w:val="24"/>
          <w:lang w:eastAsia="en-US"/>
        </w:rPr>
        <w:t>Pazartesi</w:t>
      </w:r>
      <w:r w:rsidR="0094127A" w:rsidRPr="0094127A">
        <w:rPr>
          <w:rFonts w:eastAsiaTheme="minorHAnsi"/>
          <w:sz w:val="24"/>
          <w:szCs w:val="24"/>
          <w:lang w:eastAsia="en-US"/>
        </w:rPr>
        <w:t xml:space="preserve"> günü, </w:t>
      </w:r>
      <w:r w:rsidR="00EC079B">
        <w:rPr>
          <w:rFonts w:eastAsiaTheme="minorHAnsi"/>
          <w:sz w:val="24"/>
          <w:szCs w:val="24"/>
          <w:lang w:eastAsia="en-US"/>
        </w:rPr>
        <w:t>Saat:11</w:t>
      </w:r>
      <w:r w:rsidR="0094127A" w:rsidRPr="0094127A">
        <w:rPr>
          <w:rFonts w:eastAsiaTheme="minorHAnsi"/>
          <w:sz w:val="24"/>
          <w:szCs w:val="24"/>
          <w:lang w:eastAsia="en-US"/>
        </w:rPr>
        <w:t>:00</w:t>
      </w:r>
      <w:r w:rsidR="00EC079B">
        <w:rPr>
          <w:rFonts w:eastAsiaTheme="minorHAnsi"/>
          <w:sz w:val="24"/>
          <w:szCs w:val="24"/>
          <w:lang w:eastAsia="en-US"/>
        </w:rPr>
        <w:t>’</w:t>
      </w:r>
      <w:r w:rsidR="0094127A" w:rsidRPr="0094127A">
        <w:rPr>
          <w:rFonts w:eastAsiaTheme="minorHAnsi"/>
          <w:sz w:val="24"/>
          <w:szCs w:val="24"/>
          <w:lang w:eastAsia="en-US"/>
        </w:rPr>
        <w:t xml:space="preserve">da yapılacak olan </w:t>
      </w:r>
      <w:r w:rsidR="00EC079B">
        <w:rPr>
          <w:rFonts w:eastAsiaTheme="minorHAnsi"/>
          <w:sz w:val="24"/>
          <w:szCs w:val="24"/>
          <w:lang w:eastAsia="en-US"/>
        </w:rPr>
        <w:t>Akkışla ilçesinde çalışan personel m</w:t>
      </w:r>
      <w:r w:rsidR="0094127A" w:rsidRPr="0094127A">
        <w:rPr>
          <w:rFonts w:eastAsiaTheme="minorHAnsi"/>
          <w:sz w:val="24"/>
          <w:szCs w:val="24"/>
          <w:lang w:eastAsia="en-US"/>
        </w:rPr>
        <w:t xml:space="preserve">aaş </w:t>
      </w:r>
      <w:r w:rsidR="00EC079B">
        <w:rPr>
          <w:rFonts w:eastAsiaTheme="minorHAnsi"/>
          <w:sz w:val="24"/>
          <w:szCs w:val="24"/>
          <w:lang w:eastAsia="en-US"/>
        </w:rPr>
        <w:t>p</w:t>
      </w:r>
      <w:r w:rsidR="0094127A" w:rsidRPr="0094127A">
        <w:rPr>
          <w:rFonts w:eastAsiaTheme="minorHAnsi"/>
          <w:sz w:val="24"/>
          <w:szCs w:val="24"/>
          <w:lang w:eastAsia="en-US"/>
        </w:rPr>
        <w:t xml:space="preserve">romosyon </w:t>
      </w:r>
      <w:r w:rsidR="00EC079B">
        <w:rPr>
          <w:rFonts w:eastAsiaTheme="minorHAnsi"/>
          <w:sz w:val="24"/>
          <w:szCs w:val="24"/>
          <w:lang w:eastAsia="en-US"/>
        </w:rPr>
        <w:t>i</w:t>
      </w:r>
      <w:r w:rsidR="0094127A" w:rsidRPr="0094127A">
        <w:rPr>
          <w:rFonts w:eastAsiaTheme="minorHAnsi"/>
          <w:sz w:val="24"/>
          <w:szCs w:val="24"/>
          <w:lang w:eastAsia="en-US"/>
        </w:rPr>
        <w:t>halesi işine ait şartname incelenmiş, okunmuş ve herhangi bir ayrım ve sınırlama yapmadan bütün koşullarıyla kabul edilmiştir. İhaleye ilişkin olarak aşağıda sunmuş olduğumuz fiyatı içeren teklifimizin kabulünü arz ederiz.</w:t>
      </w:r>
    </w:p>
    <w:p w:rsidR="00EC079B" w:rsidRDefault="00EC079B" w:rsidP="0094127A">
      <w:pPr>
        <w:pStyle w:val="GvdeMetni"/>
        <w:overflowPunct w:val="0"/>
        <w:ind w:left="867"/>
        <w:jc w:val="center"/>
        <w:rPr>
          <w:rFonts w:eastAsiaTheme="minorHAnsi"/>
          <w:sz w:val="24"/>
          <w:szCs w:val="24"/>
          <w:lang w:eastAsia="en-US"/>
        </w:rPr>
      </w:pPr>
    </w:p>
    <w:p w:rsidR="0094127A" w:rsidRPr="0094127A" w:rsidRDefault="0094127A" w:rsidP="0094127A">
      <w:pPr>
        <w:pStyle w:val="GvdeMetni"/>
        <w:overflowPunct w:val="0"/>
        <w:ind w:left="867"/>
        <w:jc w:val="center"/>
        <w:rPr>
          <w:rFonts w:eastAsiaTheme="minorHAnsi"/>
          <w:sz w:val="24"/>
          <w:szCs w:val="24"/>
          <w:lang w:eastAsia="en-US"/>
        </w:rPr>
      </w:pPr>
      <w:r w:rsidRPr="0094127A">
        <w:rPr>
          <w:rFonts w:eastAsiaTheme="minorHAnsi"/>
          <w:sz w:val="24"/>
          <w:szCs w:val="24"/>
          <w:lang w:eastAsia="en-US"/>
        </w:rPr>
        <w:t xml:space="preserve"> ÖDEME </w:t>
      </w:r>
    </w:p>
    <w:p w:rsidR="0094127A" w:rsidRPr="0094127A" w:rsidRDefault="0094127A" w:rsidP="0094127A">
      <w:pPr>
        <w:pStyle w:val="GvdeMetni"/>
        <w:overflowPunct w:val="0"/>
        <w:spacing w:before="5"/>
        <w:ind w:left="0"/>
        <w:rPr>
          <w:rFonts w:eastAsiaTheme="minorHAnsi"/>
          <w:sz w:val="24"/>
          <w:szCs w:val="24"/>
          <w:lang w:eastAsia="en-US"/>
        </w:rPr>
      </w:pPr>
    </w:p>
    <w:p w:rsidR="0094127A" w:rsidRPr="0094127A" w:rsidRDefault="0094127A" w:rsidP="0094127A">
      <w:pPr>
        <w:jc w:val="both"/>
        <w:rPr>
          <w:rFonts w:ascii="Times New Roman" w:hAnsi="Times New Roman" w:cs="Times New Roman"/>
          <w:sz w:val="24"/>
          <w:szCs w:val="24"/>
        </w:rPr>
      </w:pPr>
      <w:r w:rsidRPr="0094127A">
        <w:rPr>
          <w:rFonts w:ascii="Times New Roman" w:hAnsi="Times New Roman" w:cs="Times New Roman"/>
          <w:sz w:val="24"/>
          <w:szCs w:val="24"/>
        </w:rPr>
        <w:t xml:space="preserve">Maaş Promosyonu </w:t>
      </w:r>
      <w:r w:rsidR="00EC079B">
        <w:rPr>
          <w:rFonts w:ascii="Times New Roman" w:hAnsi="Times New Roman" w:cs="Times New Roman"/>
          <w:sz w:val="24"/>
          <w:szCs w:val="24"/>
        </w:rPr>
        <w:t>olarak 147</w:t>
      </w:r>
      <w:r w:rsidRPr="0094127A">
        <w:rPr>
          <w:rFonts w:ascii="Times New Roman" w:hAnsi="Times New Roman" w:cs="Times New Roman"/>
          <w:sz w:val="24"/>
          <w:szCs w:val="24"/>
        </w:rPr>
        <w:t xml:space="preserve"> kişi için bir defada peşin 36 (otuz</w:t>
      </w:r>
      <w:r w:rsidR="00EC079B">
        <w:rPr>
          <w:rFonts w:ascii="Times New Roman" w:hAnsi="Times New Roman" w:cs="Times New Roman"/>
          <w:sz w:val="24"/>
          <w:szCs w:val="24"/>
        </w:rPr>
        <w:t xml:space="preserve"> </w:t>
      </w:r>
      <w:r w:rsidRPr="0094127A">
        <w:rPr>
          <w:rFonts w:ascii="Times New Roman" w:hAnsi="Times New Roman" w:cs="Times New Roman"/>
          <w:sz w:val="24"/>
          <w:szCs w:val="24"/>
        </w:rPr>
        <w:t>altı) aylık ödeme için…………………………………</w:t>
      </w:r>
      <w:r w:rsidR="00EC079B">
        <w:rPr>
          <w:rFonts w:ascii="Times New Roman" w:hAnsi="Times New Roman" w:cs="Times New Roman"/>
          <w:sz w:val="24"/>
          <w:szCs w:val="24"/>
        </w:rPr>
        <w:t>…………………</w:t>
      </w:r>
      <w:r w:rsidRPr="0094127A">
        <w:rPr>
          <w:rFonts w:ascii="Times New Roman" w:hAnsi="Times New Roman" w:cs="Times New Roman"/>
          <w:sz w:val="24"/>
          <w:szCs w:val="24"/>
        </w:rPr>
        <w:t xml:space="preserve">TL(rakam) …………………………………………………………………………………….TL(yazı) </w:t>
      </w:r>
      <w:r w:rsidR="00EC079B">
        <w:rPr>
          <w:rFonts w:ascii="Times New Roman" w:hAnsi="Times New Roman" w:cs="Times New Roman"/>
          <w:sz w:val="24"/>
          <w:szCs w:val="24"/>
        </w:rPr>
        <w:t>ve p</w:t>
      </w:r>
      <w:r w:rsidR="008F5D22">
        <w:rPr>
          <w:rFonts w:ascii="Times New Roman" w:hAnsi="Times New Roman" w:cs="Times New Roman"/>
          <w:sz w:val="24"/>
          <w:szCs w:val="24"/>
        </w:rPr>
        <w:t>romosyon antlaşmasından sonra 20.01.2024</w:t>
      </w:r>
      <w:r w:rsidRPr="0094127A">
        <w:rPr>
          <w:rFonts w:ascii="Times New Roman" w:hAnsi="Times New Roman" w:cs="Times New Roman"/>
          <w:sz w:val="24"/>
          <w:szCs w:val="24"/>
        </w:rPr>
        <w:t xml:space="preserve"> tarihine kadar Müdürlüğümüz personellerinin hesaplarına peşin olarak ödeyecektir.</w:t>
      </w:r>
    </w:p>
    <w:p w:rsidR="0094127A" w:rsidRPr="0094127A" w:rsidRDefault="0094127A" w:rsidP="0094127A">
      <w:pPr>
        <w:pStyle w:val="GvdeMetni"/>
        <w:overflowPunct w:val="0"/>
        <w:spacing w:before="166"/>
        <w:ind w:left="0"/>
        <w:rPr>
          <w:rFonts w:eastAsiaTheme="minorHAnsi"/>
          <w:sz w:val="24"/>
          <w:szCs w:val="24"/>
          <w:lang w:eastAsia="en-US"/>
        </w:rPr>
      </w:pPr>
      <w:r w:rsidRPr="0094127A">
        <w:rPr>
          <w:rFonts w:eastAsiaTheme="minorHAnsi"/>
          <w:sz w:val="24"/>
          <w:szCs w:val="24"/>
          <w:lang w:eastAsia="en-US"/>
        </w:rPr>
        <w:t xml:space="preserve">                                                                                                                            </w:t>
      </w:r>
      <w:r w:rsidR="00EE767C">
        <w:rPr>
          <w:rFonts w:eastAsiaTheme="minorHAnsi"/>
          <w:sz w:val="24"/>
          <w:szCs w:val="24"/>
          <w:lang w:eastAsia="en-US"/>
        </w:rPr>
        <w:t xml:space="preserve">   </w:t>
      </w:r>
      <w:r w:rsidRPr="0094127A">
        <w:rPr>
          <w:rFonts w:eastAsiaTheme="minorHAnsi"/>
          <w:sz w:val="24"/>
          <w:szCs w:val="24"/>
          <w:lang w:eastAsia="en-US"/>
        </w:rPr>
        <w:t>Adı Soyadı</w:t>
      </w:r>
    </w:p>
    <w:p w:rsidR="0094127A" w:rsidRPr="0094127A" w:rsidRDefault="0094127A" w:rsidP="0094127A">
      <w:pPr>
        <w:pStyle w:val="GvdeMetni"/>
        <w:overflowPunct w:val="0"/>
        <w:ind w:left="6509"/>
        <w:rPr>
          <w:rFonts w:eastAsiaTheme="minorHAnsi"/>
          <w:sz w:val="24"/>
          <w:szCs w:val="24"/>
          <w:lang w:eastAsia="en-US"/>
        </w:rPr>
      </w:pPr>
      <w:r w:rsidRPr="0094127A">
        <w:rPr>
          <w:rFonts w:eastAsiaTheme="minorHAnsi"/>
          <w:sz w:val="24"/>
          <w:szCs w:val="24"/>
          <w:lang w:eastAsia="en-US"/>
        </w:rPr>
        <w:t>……………………………………..</w:t>
      </w:r>
    </w:p>
    <w:p w:rsidR="0094127A" w:rsidRPr="0094127A" w:rsidRDefault="0094127A" w:rsidP="0094127A">
      <w:pPr>
        <w:pStyle w:val="GvdeMetni"/>
        <w:overflowPunct w:val="0"/>
        <w:spacing w:before="1"/>
        <w:ind w:left="0"/>
        <w:rPr>
          <w:rFonts w:eastAsiaTheme="minorHAnsi"/>
          <w:sz w:val="24"/>
          <w:szCs w:val="24"/>
          <w:lang w:eastAsia="en-US"/>
        </w:rPr>
      </w:pPr>
    </w:p>
    <w:p w:rsidR="0094127A" w:rsidRPr="00D31F95" w:rsidRDefault="0094127A" w:rsidP="00FF1D16">
      <w:pPr>
        <w:pStyle w:val="GvdeMetni"/>
        <w:overflowPunct w:val="0"/>
        <w:spacing w:line="480" w:lineRule="auto"/>
        <w:ind w:left="6509" w:right="730"/>
        <w:rPr>
          <w:rFonts w:eastAsiaTheme="minorHAnsi"/>
          <w:sz w:val="24"/>
          <w:szCs w:val="24"/>
          <w:lang w:eastAsia="en-US"/>
        </w:rPr>
        <w:sectPr w:rsidR="0094127A" w:rsidRPr="00D31F95">
          <w:pgSz w:w="11906" w:h="16838"/>
          <w:pgMar w:top="360" w:right="880" w:bottom="280" w:left="940" w:header="0" w:footer="0" w:gutter="0"/>
          <w:cols w:space="708"/>
          <w:formProt w:val="0"/>
          <w:docGrid w:linePitch="100" w:charSpace="4096"/>
        </w:sectPr>
      </w:pPr>
      <w:r w:rsidRPr="0094127A">
        <w:rPr>
          <w:rFonts w:eastAsiaTheme="minorHAnsi"/>
          <w:sz w:val="24"/>
          <w:szCs w:val="24"/>
          <w:lang w:eastAsia="en-US"/>
        </w:rPr>
        <w:t>……………….Bankası Yetkilisi İmza</w:t>
      </w:r>
    </w:p>
    <w:p w:rsidR="00D31F95" w:rsidRPr="00E90E01" w:rsidRDefault="00D31F95" w:rsidP="00E118EE">
      <w:pPr>
        <w:pStyle w:val="Default"/>
        <w:jc w:val="both"/>
        <w:rPr>
          <w:rFonts w:ascii="Times New Roman" w:hAnsi="Times New Roman" w:cs="Times New Roman"/>
          <w:b/>
          <w:color w:val="auto"/>
        </w:rPr>
      </w:pPr>
    </w:p>
    <w:sectPr w:rsidR="00D31F95" w:rsidRPr="00E90E01" w:rsidSect="00666F67">
      <w:pgSz w:w="11906" w:h="16838"/>
      <w:pgMar w:top="851" w:right="991"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C30AB4"/>
    <w:multiLevelType w:val="multilevel"/>
    <w:tmpl w:val="FFFFFFFF"/>
    <w:lvl w:ilvl="0">
      <w:start w:val="1"/>
      <w:numFmt w:val="decimal"/>
      <w:lvlText w:val="%1-"/>
      <w:lvlJc w:val="left"/>
      <w:pPr>
        <w:tabs>
          <w:tab w:val="num" w:pos="0"/>
        </w:tabs>
        <w:ind w:left="476" w:hanging="361"/>
      </w:pPr>
      <w:rPr>
        <w:rFonts w:ascii="Times New Roman" w:hAnsi="Times New Roman" w:cs="Times New Roman"/>
        <w:b w:val="0"/>
        <w:bCs w:val="0"/>
        <w:spacing w:val="1"/>
        <w:w w:val="99"/>
        <w:sz w:val="20"/>
        <w:szCs w:val="20"/>
      </w:rPr>
    </w:lvl>
    <w:lvl w:ilvl="1">
      <w:start w:val="1"/>
      <w:numFmt w:val="decimal"/>
      <w:lvlText w:val="%2-"/>
      <w:lvlJc w:val="left"/>
      <w:pPr>
        <w:tabs>
          <w:tab w:val="num" w:pos="0"/>
        </w:tabs>
        <w:ind w:left="192" w:hanging="167"/>
      </w:pPr>
      <w:rPr>
        <w:rFonts w:ascii="Times New Roman" w:hAnsi="Times New Roman" w:cs="Times New Roman"/>
        <w:b w:val="0"/>
        <w:bCs w:val="0"/>
        <w:spacing w:val="1"/>
        <w:w w:val="99"/>
        <w:sz w:val="20"/>
        <w:szCs w:val="20"/>
      </w:rPr>
    </w:lvl>
    <w:lvl w:ilvl="2">
      <w:numFmt w:val="bullet"/>
      <w:lvlText w:val=""/>
      <w:lvlJc w:val="left"/>
      <w:pPr>
        <w:tabs>
          <w:tab w:val="num" w:pos="0"/>
        </w:tabs>
        <w:ind w:left="1544" w:hanging="167"/>
      </w:pPr>
      <w:rPr>
        <w:rFonts w:ascii="Symbol" w:hAnsi="Symbol" w:cs="Symbol" w:hint="default"/>
      </w:rPr>
    </w:lvl>
    <w:lvl w:ilvl="3">
      <w:numFmt w:val="bullet"/>
      <w:lvlText w:val=""/>
      <w:lvlJc w:val="left"/>
      <w:pPr>
        <w:tabs>
          <w:tab w:val="num" w:pos="0"/>
        </w:tabs>
        <w:ind w:left="2612" w:hanging="167"/>
      </w:pPr>
      <w:rPr>
        <w:rFonts w:ascii="Symbol" w:hAnsi="Symbol" w:cs="Symbol" w:hint="default"/>
      </w:rPr>
    </w:lvl>
    <w:lvl w:ilvl="4">
      <w:numFmt w:val="bullet"/>
      <w:lvlText w:val=""/>
      <w:lvlJc w:val="left"/>
      <w:pPr>
        <w:tabs>
          <w:tab w:val="num" w:pos="0"/>
        </w:tabs>
        <w:ind w:left="3679" w:hanging="167"/>
      </w:pPr>
      <w:rPr>
        <w:rFonts w:ascii="Symbol" w:hAnsi="Symbol" w:cs="Symbol" w:hint="default"/>
      </w:rPr>
    </w:lvl>
    <w:lvl w:ilvl="5">
      <w:numFmt w:val="bullet"/>
      <w:lvlText w:val=""/>
      <w:lvlJc w:val="left"/>
      <w:pPr>
        <w:tabs>
          <w:tab w:val="num" w:pos="0"/>
        </w:tabs>
        <w:ind w:left="4747" w:hanging="167"/>
      </w:pPr>
      <w:rPr>
        <w:rFonts w:ascii="Symbol" w:hAnsi="Symbol" w:cs="Symbol" w:hint="default"/>
      </w:rPr>
    </w:lvl>
    <w:lvl w:ilvl="6">
      <w:numFmt w:val="bullet"/>
      <w:lvlText w:val=""/>
      <w:lvlJc w:val="left"/>
      <w:pPr>
        <w:tabs>
          <w:tab w:val="num" w:pos="0"/>
        </w:tabs>
        <w:ind w:left="5815" w:hanging="167"/>
      </w:pPr>
      <w:rPr>
        <w:rFonts w:ascii="Symbol" w:hAnsi="Symbol" w:cs="Symbol" w:hint="default"/>
      </w:rPr>
    </w:lvl>
    <w:lvl w:ilvl="7">
      <w:numFmt w:val="bullet"/>
      <w:lvlText w:val=""/>
      <w:lvlJc w:val="left"/>
      <w:pPr>
        <w:tabs>
          <w:tab w:val="num" w:pos="0"/>
        </w:tabs>
        <w:ind w:left="6883" w:hanging="167"/>
      </w:pPr>
      <w:rPr>
        <w:rFonts w:ascii="Symbol" w:hAnsi="Symbol" w:cs="Symbol" w:hint="default"/>
      </w:rPr>
    </w:lvl>
    <w:lvl w:ilvl="8">
      <w:numFmt w:val="bullet"/>
      <w:lvlText w:val=""/>
      <w:lvlJc w:val="left"/>
      <w:pPr>
        <w:tabs>
          <w:tab w:val="num" w:pos="0"/>
        </w:tabs>
        <w:ind w:left="7950" w:hanging="167"/>
      </w:pPr>
      <w:rPr>
        <w:rFonts w:ascii="Symbol" w:hAnsi="Symbol" w:cs="Symbol" w:hint="default"/>
      </w:rPr>
    </w:lvl>
  </w:abstractNum>
  <w:abstractNum w:abstractNumId="1" w15:restartNumberingAfterBreak="0">
    <w:nsid w:val="7FD305D8"/>
    <w:multiLevelType w:val="multilevel"/>
    <w:tmpl w:val="FFFFFFFF"/>
    <w:lvl w:ilvl="0">
      <w:start w:val="1"/>
      <w:numFmt w:val="decimal"/>
      <w:lvlText w:val="%1-"/>
      <w:lvlJc w:val="left"/>
      <w:pPr>
        <w:tabs>
          <w:tab w:val="num" w:pos="0"/>
        </w:tabs>
        <w:ind w:left="212" w:hanging="246"/>
      </w:pPr>
      <w:rPr>
        <w:rFonts w:ascii="Times New Roman" w:hAnsi="Times New Roman" w:cs="Times New Roman"/>
        <w:b w:val="0"/>
        <w:bCs w:val="0"/>
        <w:spacing w:val="1"/>
        <w:w w:val="99"/>
        <w:sz w:val="20"/>
        <w:szCs w:val="20"/>
      </w:rPr>
    </w:lvl>
    <w:lvl w:ilvl="1">
      <w:numFmt w:val="bullet"/>
      <w:lvlText w:val="-"/>
      <w:lvlJc w:val="left"/>
      <w:pPr>
        <w:tabs>
          <w:tab w:val="num" w:pos="0"/>
        </w:tabs>
        <w:ind w:left="1673" w:hanging="360"/>
      </w:pPr>
      <w:rPr>
        <w:rFonts w:ascii="Times New Roman" w:hAnsi="Times New Roman" w:cs="Times New Roman" w:hint="default"/>
      </w:rPr>
    </w:lvl>
    <w:lvl w:ilvl="2">
      <w:numFmt w:val="bullet"/>
      <w:lvlText w:val=""/>
      <w:lvlJc w:val="left"/>
      <w:pPr>
        <w:tabs>
          <w:tab w:val="num" w:pos="0"/>
        </w:tabs>
        <w:ind w:left="2610" w:hanging="360"/>
      </w:pPr>
      <w:rPr>
        <w:rFonts w:ascii="Symbol" w:hAnsi="Symbol" w:cs="Symbol" w:hint="default"/>
      </w:rPr>
    </w:lvl>
    <w:lvl w:ilvl="3">
      <w:numFmt w:val="bullet"/>
      <w:lvlText w:val=""/>
      <w:lvlJc w:val="left"/>
      <w:pPr>
        <w:tabs>
          <w:tab w:val="num" w:pos="0"/>
        </w:tabs>
        <w:ind w:left="3547" w:hanging="360"/>
      </w:pPr>
      <w:rPr>
        <w:rFonts w:ascii="Symbol" w:hAnsi="Symbol" w:cs="Symbol" w:hint="default"/>
      </w:rPr>
    </w:lvl>
    <w:lvl w:ilvl="4">
      <w:numFmt w:val="bullet"/>
      <w:lvlText w:val=""/>
      <w:lvlJc w:val="left"/>
      <w:pPr>
        <w:tabs>
          <w:tab w:val="num" w:pos="0"/>
        </w:tabs>
        <w:ind w:left="4484" w:hanging="360"/>
      </w:pPr>
      <w:rPr>
        <w:rFonts w:ascii="Symbol" w:hAnsi="Symbol" w:cs="Symbol" w:hint="default"/>
      </w:rPr>
    </w:lvl>
    <w:lvl w:ilvl="5">
      <w:numFmt w:val="bullet"/>
      <w:lvlText w:val=""/>
      <w:lvlJc w:val="left"/>
      <w:pPr>
        <w:tabs>
          <w:tab w:val="num" w:pos="0"/>
        </w:tabs>
        <w:ind w:left="5421" w:hanging="360"/>
      </w:pPr>
      <w:rPr>
        <w:rFonts w:ascii="Symbol" w:hAnsi="Symbol" w:cs="Symbol" w:hint="default"/>
      </w:rPr>
    </w:lvl>
    <w:lvl w:ilvl="6">
      <w:numFmt w:val="bullet"/>
      <w:lvlText w:val=""/>
      <w:lvlJc w:val="left"/>
      <w:pPr>
        <w:tabs>
          <w:tab w:val="num" w:pos="0"/>
        </w:tabs>
        <w:ind w:left="6358" w:hanging="360"/>
      </w:pPr>
      <w:rPr>
        <w:rFonts w:ascii="Symbol" w:hAnsi="Symbol" w:cs="Symbol" w:hint="default"/>
      </w:rPr>
    </w:lvl>
    <w:lvl w:ilvl="7">
      <w:numFmt w:val="bullet"/>
      <w:lvlText w:val=""/>
      <w:lvlJc w:val="left"/>
      <w:pPr>
        <w:tabs>
          <w:tab w:val="num" w:pos="0"/>
        </w:tabs>
        <w:ind w:left="7295" w:hanging="360"/>
      </w:pPr>
      <w:rPr>
        <w:rFonts w:ascii="Symbol" w:hAnsi="Symbol" w:cs="Symbol" w:hint="default"/>
      </w:rPr>
    </w:lvl>
    <w:lvl w:ilvl="8">
      <w:numFmt w:val="bullet"/>
      <w:lvlText w:val=""/>
      <w:lvlJc w:val="left"/>
      <w:pPr>
        <w:tabs>
          <w:tab w:val="num" w:pos="0"/>
        </w:tabs>
        <w:ind w:left="8232" w:hanging="360"/>
      </w:pPr>
      <w:rPr>
        <w:rFonts w:ascii="Symbol" w:hAnsi="Symbol" w:cs="Symbol" w:hint="default"/>
      </w:rPr>
    </w:lvl>
  </w:abstractNum>
  <w:num w:numId="1" w16cid:durableId="1351879217">
    <w:abstractNumId w:val="0"/>
  </w:num>
  <w:num w:numId="2" w16cid:durableId="57293580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50"/>
  <w:proofState w:spelling="clean"/>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7C14"/>
    <w:rsid w:val="00011E39"/>
    <w:rsid w:val="00025DF5"/>
    <w:rsid w:val="00045F99"/>
    <w:rsid w:val="00073509"/>
    <w:rsid w:val="00092B90"/>
    <w:rsid w:val="00093930"/>
    <w:rsid w:val="000F758F"/>
    <w:rsid w:val="00115077"/>
    <w:rsid w:val="001211B5"/>
    <w:rsid w:val="00132AF3"/>
    <w:rsid w:val="001361D6"/>
    <w:rsid w:val="00145FF5"/>
    <w:rsid w:val="00155148"/>
    <w:rsid w:val="001709DC"/>
    <w:rsid w:val="001A044A"/>
    <w:rsid w:val="001C05E5"/>
    <w:rsid w:val="001C6AFA"/>
    <w:rsid w:val="001F449D"/>
    <w:rsid w:val="00201A30"/>
    <w:rsid w:val="002027EF"/>
    <w:rsid w:val="00207FA6"/>
    <w:rsid w:val="00212868"/>
    <w:rsid w:val="00226F06"/>
    <w:rsid w:val="002312CB"/>
    <w:rsid w:val="00240F9E"/>
    <w:rsid w:val="0024187B"/>
    <w:rsid w:val="002534D3"/>
    <w:rsid w:val="0025414D"/>
    <w:rsid w:val="002611B8"/>
    <w:rsid w:val="002619EA"/>
    <w:rsid w:val="00285FC4"/>
    <w:rsid w:val="00286E1C"/>
    <w:rsid w:val="002A4C68"/>
    <w:rsid w:val="002A6105"/>
    <w:rsid w:val="002B3C71"/>
    <w:rsid w:val="002C07F8"/>
    <w:rsid w:val="002C6667"/>
    <w:rsid w:val="00301D14"/>
    <w:rsid w:val="00304696"/>
    <w:rsid w:val="0034399A"/>
    <w:rsid w:val="00364CF7"/>
    <w:rsid w:val="003750C5"/>
    <w:rsid w:val="0037685B"/>
    <w:rsid w:val="003903AB"/>
    <w:rsid w:val="003A520F"/>
    <w:rsid w:val="003B2BE9"/>
    <w:rsid w:val="003B3B83"/>
    <w:rsid w:val="003D31C1"/>
    <w:rsid w:val="00414D10"/>
    <w:rsid w:val="00425E39"/>
    <w:rsid w:val="004D01DE"/>
    <w:rsid w:val="004D4227"/>
    <w:rsid w:val="004E0FEA"/>
    <w:rsid w:val="00513641"/>
    <w:rsid w:val="00587A12"/>
    <w:rsid w:val="005969F0"/>
    <w:rsid w:val="00622624"/>
    <w:rsid w:val="006239DE"/>
    <w:rsid w:val="006370D0"/>
    <w:rsid w:val="006441C6"/>
    <w:rsid w:val="00661B1C"/>
    <w:rsid w:val="00666F67"/>
    <w:rsid w:val="006B2F5C"/>
    <w:rsid w:val="006B39E4"/>
    <w:rsid w:val="006D6F39"/>
    <w:rsid w:val="006E5F10"/>
    <w:rsid w:val="006F3F0C"/>
    <w:rsid w:val="006F42C5"/>
    <w:rsid w:val="006F4DCD"/>
    <w:rsid w:val="007008AB"/>
    <w:rsid w:val="007238B3"/>
    <w:rsid w:val="007447F1"/>
    <w:rsid w:val="0075083F"/>
    <w:rsid w:val="007509D7"/>
    <w:rsid w:val="00770AE6"/>
    <w:rsid w:val="0078782D"/>
    <w:rsid w:val="007D212D"/>
    <w:rsid w:val="00821BC6"/>
    <w:rsid w:val="008600EA"/>
    <w:rsid w:val="0086236D"/>
    <w:rsid w:val="00870161"/>
    <w:rsid w:val="0088237A"/>
    <w:rsid w:val="00883723"/>
    <w:rsid w:val="008F5D22"/>
    <w:rsid w:val="009020A9"/>
    <w:rsid w:val="00926DD4"/>
    <w:rsid w:val="009340EB"/>
    <w:rsid w:val="00940878"/>
    <w:rsid w:val="0094127A"/>
    <w:rsid w:val="00960AED"/>
    <w:rsid w:val="00971E94"/>
    <w:rsid w:val="009820BC"/>
    <w:rsid w:val="00986A4C"/>
    <w:rsid w:val="009A20A2"/>
    <w:rsid w:val="009E5DD2"/>
    <w:rsid w:val="009F4DA9"/>
    <w:rsid w:val="009F6901"/>
    <w:rsid w:val="00A11718"/>
    <w:rsid w:val="00A5690F"/>
    <w:rsid w:val="00A6052E"/>
    <w:rsid w:val="00A60DE6"/>
    <w:rsid w:val="00A855E8"/>
    <w:rsid w:val="00B61035"/>
    <w:rsid w:val="00BB3EDB"/>
    <w:rsid w:val="00BC7EB2"/>
    <w:rsid w:val="00BD483D"/>
    <w:rsid w:val="00BE6785"/>
    <w:rsid w:val="00C13A37"/>
    <w:rsid w:val="00C32C92"/>
    <w:rsid w:val="00C37E71"/>
    <w:rsid w:val="00C64EE6"/>
    <w:rsid w:val="00C665E6"/>
    <w:rsid w:val="00C94AE3"/>
    <w:rsid w:val="00CF025F"/>
    <w:rsid w:val="00D06B07"/>
    <w:rsid w:val="00D16142"/>
    <w:rsid w:val="00D31F95"/>
    <w:rsid w:val="00D43767"/>
    <w:rsid w:val="00D57A13"/>
    <w:rsid w:val="00D862A2"/>
    <w:rsid w:val="00D90F35"/>
    <w:rsid w:val="00DA4345"/>
    <w:rsid w:val="00DD34F0"/>
    <w:rsid w:val="00E02FE2"/>
    <w:rsid w:val="00E118EE"/>
    <w:rsid w:val="00E55B3A"/>
    <w:rsid w:val="00E6098B"/>
    <w:rsid w:val="00E646E5"/>
    <w:rsid w:val="00E90E01"/>
    <w:rsid w:val="00E9256B"/>
    <w:rsid w:val="00EC079B"/>
    <w:rsid w:val="00ED11E1"/>
    <w:rsid w:val="00EE767C"/>
    <w:rsid w:val="00EF650C"/>
    <w:rsid w:val="00EF7012"/>
    <w:rsid w:val="00F01407"/>
    <w:rsid w:val="00F04528"/>
    <w:rsid w:val="00F108E9"/>
    <w:rsid w:val="00F32CC9"/>
    <w:rsid w:val="00F37528"/>
    <w:rsid w:val="00F438D0"/>
    <w:rsid w:val="00F73DC2"/>
    <w:rsid w:val="00F917AC"/>
    <w:rsid w:val="00FA0710"/>
    <w:rsid w:val="00FC6D2D"/>
    <w:rsid w:val="00FD401D"/>
    <w:rsid w:val="00FD7C14"/>
    <w:rsid w:val="00FE5307"/>
    <w:rsid w:val="00FF1D1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D388F7C-8FF5-4DD3-9E1A-9D82C322D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3930"/>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FD7C14"/>
    <w:pPr>
      <w:autoSpaceDE w:val="0"/>
      <w:autoSpaceDN w:val="0"/>
      <w:adjustRightInd w:val="0"/>
      <w:spacing w:after="0" w:line="240" w:lineRule="auto"/>
    </w:pPr>
    <w:rPr>
      <w:rFonts w:ascii="Calibri" w:hAnsi="Calibri" w:cs="Calibri"/>
      <w:color w:val="000000"/>
      <w:sz w:val="24"/>
      <w:szCs w:val="24"/>
    </w:rPr>
  </w:style>
  <w:style w:type="paragraph" w:styleId="BalonMetni">
    <w:name w:val="Balloon Text"/>
    <w:basedOn w:val="Normal"/>
    <w:link w:val="BalonMetniChar"/>
    <w:uiPriority w:val="99"/>
    <w:semiHidden/>
    <w:unhideWhenUsed/>
    <w:rsid w:val="0078782D"/>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8782D"/>
    <w:rPr>
      <w:rFonts w:ascii="Segoe UI" w:hAnsi="Segoe UI" w:cs="Segoe UI"/>
      <w:sz w:val="18"/>
      <w:szCs w:val="18"/>
    </w:rPr>
  </w:style>
  <w:style w:type="character" w:customStyle="1" w:styleId="GvdeMetniChar">
    <w:name w:val="Gövde Metni Char"/>
    <w:basedOn w:val="VarsaylanParagrafYazTipi"/>
    <w:link w:val="GvdeMetni"/>
    <w:uiPriority w:val="1"/>
    <w:qFormat/>
    <w:rsid w:val="00D31F95"/>
    <w:rPr>
      <w:rFonts w:ascii="Times New Roman" w:eastAsiaTheme="minorEastAsia" w:hAnsi="Times New Roman" w:cs="Times New Roman"/>
      <w:sz w:val="20"/>
      <w:szCs w:val="20"/>
      <w:lang w:eastAsia="tr-TR"/>
    </w:rPr>
  </w:style>
  <w:style w:type="paragraph" w:styleId="GvdeMetni">
    <w:name w:val="Body Text"/>
    <w:basedOn w:val="Normal"/>
    <w:link w:val="GvdeMetniChar"/>
    <w:uiPriority w:val="1"/>
    <w:qFormat/>
    <w:rsid w:val="00D31F95"/>
    <w:pPr>
      <w:widowControl w:val="0"/>
      <w:suppressAutoHyphens/>
      <w:spacing w:after="0" w:line="240" w:lineRule="auto"/>
      <w:ind w:left="112"/>
    </w:pPr>
    <w:rPr>
      <w:rFonts w:ascii="Times New Roman" w:eastAsiaTheme="minorEastAsia" w:hAnsi="Times New Roman" w:cs="Times New Roman"/>
      <w:sz w:val="20"/>
      <w:szCs w:val="20"/>
      <w:lang w:eastAsia="tr-TR"/>
    </w:rPr>
  </w:style>
  <w:style w:type="character" w:customStyle="1" w:styleId="GvdeMetniChar1">
    <w:name w:val="Gövde Metni Char1"/>
    <w:basedOn w:val="VarsaylanParagrafYazTipi"/>
    <w:uiPriority w:val="99"/>
    <w:semiHidden/>
    <w:rsid w:val="00D31F95"/>
  </w:style>
  <w:style w:type="paragraph" w:customStyle="1" w:styleId="TableParagraph">
    <w:name w:val="Table Paragraph"/>
    <w:basedOn w:val="Normal"/>
    <w:uiPriority w:val="1"/>
    <w:qFormat/>
    <w:rsid w:val="0094127A"/>
    <w:pPr>
      <w:widowControl w:val="0"/>
      <w:suppressAutoHyphens/>
      <w:spacing w:after="0" w:line="240" w:lineRule="auto"/>
    </w:pPr>
    <w:rPr>
      <w:rFonts w:ascii="Times New Roman" w:eastAsiaTheme="minorEastAsia"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2193</Words>
  <Characters>12501</Characters>
  <Application>Microsoft Office Word</Application>
  <DocSecurity>0</DocSecurity>
  <Lines>104</Lines>
  <Paragraphs>29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Bülent</dc:creator>
  <cp:lastModifiedBy>Harun Turhal</cp:lastModifiedBy>
  <cp:revision>2</cp:revision>
  <cp:lastPrinted>2023-11-24T12:39:00Z</cp:lastPrinted>
  <dcterms:created xsi:type="dcterms:W3CDTF">2023-11-27T06:39:00Z</dcterms:created>
  <dcterms:modified xsi:type="dcterms:W3CDTF">2023-11-27T06:39:00Z</dcterms:modified>
</cp:coreProperties>
</file>